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621CBB31"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6763EC">
        <w:rPr>
          <w:rFonts w:ascii="GHEA Grapalat" w:hAnsi="GHEA Grapalat"/>
          <w:lang w:val="hy-AM"/>
        </w:rPr>
        <w:t>0</w:t>
      </w:r>
      <w:r w:rsidR="00066CC3">
        <w:rPr>
          <w:rFonts w:ascii="GHEA Grapalat" w:hAnsi="GHEA Grapalat"/>
          <w:lang w:val="hy-AM"/>
        </w:rPr>
        <w:t>8</w:t>
      </w:r>
      <w:r w:rsidR="00916B57" w:rsidRPr="00F551A1">
        <w:rPr>
          <w:rFonts w:ascii="GHEA Grapalat" w:hAnsi="GHEA Grapalat"/>
          <w:lang w:val="hy-AM"/>
        </w:rPr>
        <w:t>.</w:t>
      </w:r>
      <w:r w:rsidR="00066CC3">
        <w:rPr>
          <w:rFonts w:ascii="GHEA Grapalat" w:hAnsi="GHEA Grapalat"/>
          <w:lang w:val="hy-AM"/>
        </w:rPr>
        <w:t>0</w:t>
      </w:r>
      <w:r w:rsidR="006763EC">
        <w:rPr>
          <w:rFonts w:ascii="GHEA Grapalat" w:hAnsi="GHEA Grapalat"/>
          <w:lang w:val="hy-AM"/>
        </w:rPr>
        <w:t>6</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w:t>
      </w:r>
      <w:r w:rsidR="00066CC3">
        <w:rPr>
          <w:rFonts w:ascii="GHEA Grapalat" w:hAnsi="GHEA Grapalat"/>
          <w:lang w:val="hy-AM"/>
        </w:rPr>
        <w:t>6</w:t>
      </w:r>
      <w:r w:rsidRPr="00A54A8D">
        <w:rPr>
          <w:rFonts w:ascii="GHEA Grapalat" w:hAnsi="GHEA Grapalat"/>
        </w:rPr>
        <w:t xml:space="preserve"> года N </w:t>
      </w:r>
      <w:r w:rsidRPr="00A54A8D">
        <w:rPr>
          <w:rFonts w:ascii="GHEA Grapalat" w:hAnsi="GHEA Grapalat"/>
          <w:lang w:val="hy-AM"/>
        </w:rPr>
        <w:t>1</w:t>
      </w:r>
    </w:p>
    <w:p w14:paraId="5960BA97" w14:textId="1E83610A"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ԵՔ-ԳՀԽԾՁԲ-</w:t>
      </w:r>
      <w:r w:rsidR="006763EC">
        <w:rPr>
          <w:rFonts w:ascii="GHEA Grapalat" w:hAnsi="GHEA Grapalat"/>
        </w:rPr>
        <w:t>26/99</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6B8508AB"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640D43" w:rsidRPr="00640D43">
        <w:rPr>
          <w:rFonts w:ascii="GHEA Grapalat" w:hAnsi="GHEA Grapalat"/>
          <w:b/>
          <w:bCs/>
        </w:rPr>
        <w:t xml:space="preserve">Консультационные услуги </w:t>
      </w:r>
      <w:r w:rsidR="006763EC" w:rsidRPr="006763EC">
        <w:rPr>
          <w:rFonts w:ascii="GHEA Grapalat" w:hAnsi="GHEA Grapalat"/>
          <w:b/>
          <w:bCs/>
        </w:rPr>
        <w:t>по техническому контролю качества при ремонте выбоин на дорогах в административных районах Аван, Нор Норк, Шенгавит и Малатия-Себастия</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05E40BC"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9C668A">
        <w:rPr>
          <w:rFonts w:ascii="GHEA Grapalat" w:hAnsi="GHEA Grapalat"/>
          <w:b/>
          <w:bCs/>
          <w:sz w:val="20"/>
          <w:szCs w:val="20"/>
        </w:rPr>
        <w:t>9:00</w:t>
      </w:r>
      <w:r w:rsidRPr="00A54A8D">
        <w:rPr>
          <w:rFonts w:ascii="GHEA Grapalat" w:hAnsi="GHEA Grapalat"/>
          <w:b/>
          <w:bCs/>
        </w:rPr>
        <w:t xml:space="preserve"> часов </w:t>
      </w:r>
      <w:r w:rsidR="009C668A">
        <w:rPr>
          <w:rFonts w:ascii="GHEA Grapalat" w:hAnsi="GHEA Grapalat"/>
          <w:b/>
          <w:bCs/>
          <w:lang w:val="hy-AM"/>
        </w:rPr>
        <w:t>18.06.2026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550F2038"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C668A">
        <w:rPr>
          <w:rFonts w:ascii="GHEA Grapalat" w:hAnsi="GHEA Grapalat"/>
          <w:b/>
          <w:bCs/>
          <w:sz w:val="20"/>
          <w:szCs w:val="20"/>
        </w:rPr>
        <w:t>9:00</w:t>
      </w:r>
      <w:r w:rsidRPr="00A54A8D">
        <w:rPr>
          <w:rFonts w:ascii="GHEA Grapalat" w:hAnsi="GHEA Grapalat"/>
          <w:b/>
          <w:bCs/>
        </w:rPr>
        <w:t xml:space="preserve"> часов </w:t>
      </w:r>
      <w:r w:rsidR="009C668A">
        <w:rPr>
          <w:rFonts w:ascii="GHEA Grapalat" w:hAnsi="GHEA Grapalat"/>
          <w:b/>
          <w:bCs/>
          <w:lang w:val="hy-AM"/>
        </w:rPr>
        <w:t>18.06.2026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Обжалование данной процедуры осуществляется в порядке, установленном </w:t>
      </w:r>
      <w:r w:rsidRPr="00A54A8D">
        <w:rPr>
          <w:rFonts w:ascii="GHEA Grapalat" w:hAnsi="GHEA Grapalat"/>
        </w:rPr>
        <w:lastRenderedPageBreak/>
        <w:t>законом РА "О закупках" и гражданским процессуальным кодексом РА.</w:t>
      </w:r>
    </w:p>
    <w:p w14:paraId="3A686DFD" w14:textId="7F938097"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D5EC3">
        <w:rPr>
          <w:rFonts w:ascii="GHEA Grapalat" w:hAnsi="GHEA Grapalat"/>
        </w:rPr>
        <w:t>Амирхан</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6DFD7F15"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747B9B60"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Pr="00A54A8D">
        <w:rPr>
          <w:rFonts w:ascii="GHEA Grapalat" w:hAnsi="GHEA Grapalat"/>
        </w:rPr>
        <w:t xml:space="preserve">КОНСАЛТИНГОВЫХ УСЛУГ </w:t>
      </w:r>
      <w:r w:rsidR="006763EC" w:rsidRPr="006763EC">
        <w:rPr>
          <w:rFonts w:ascii="GHEA Grapalat" w:hAnsi="GHEA Grapalat"/>
        </w:rPr>
        <w:t>ПО ТЕХНИЧЕСКОМУ КОНТРОЛЮ КАЧЕСТВА ПРИ РЕМОНТЕ ВЫБОИН НА ДОРОГАХ В АДМИНИСТРАТИВНЫХ РАЙОНАХ АВАН, НОР НОРК, ШЕНГАВИТ И МАЛАТИЯ-СЕБАСТИЯ</w:t>
      </w:r>
      <w:r w:rsidR="006763EC" w:rsidRPr="00640D43">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3B8A2FBA"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6763EC" w:rsidRPr="006763EC">
        <w:rPr>
          <w:rFonts w:ascii="GHEA Grapalat" w:hAnsi="GHEA Grapalat"/>
          <w:b/>
        </w:rPr>
        <w:t xml:space="preserve">ПО ТЕХНИЧЕСКОМУ КОНТРОЛЮ КАЧЕСТВА ПРИ РЕМОНТЕ ВЫБОИН НА ДОРОГАХ В АДМИНИСТРАТИВНЫХ РАЙОНАХ АВАН, НОР НОРК, ШЕНГАВИТ И МАЛАТИЯ-СЕБАСТИЯ </w:t>
      </w:r>
      <w:r w:rsidR="007F49AC" w:rsidRPr="00A54A8D">
        <w:rPr>
          <w:rFonts w:ascii="GHEA Grapalat" w:hAnsi="GHEA Grapalat"/>
          <w:b/>
        </w:rPr>
        <w:t>ДЛЯ Н</w:t>
      </w:r>
      <w:r w:rsidRPr="00A54A8D">
        <w:rPr>
          <w:rFonts w:ascii="GHEA Grapalat" w:hAnsi="GHEA Grapalat"/>
          <w:b/>
        </w:rPr>
        <w:t>УЖД МЭРИИ Г. ЕРЕВАНА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ИНСТРУКЦИЯ ПО ПОДГОТОВКЕ ЗАЯВКИ </w:t>
      </w:r>
      <w:r w:rsidRPr="00A54A8D">
        <w:rPr>
          <w:rFonts w:ascii="GHEA Grapalat" w:hAnsi="GHEA Grapalat"/>
          <w:b/>
        </w:rPr>
        <w:br/>
      </w:r>
      <w:r w:rsidRPr="00A54A8D">
        <w:rPr>
          <w:rFonts w:ascii="GHEA Grapalat" w:hAnsi="GHEA Grapalat"/>
          <w:b/>
        </w:rPr>
        <w:lastRenderedPageBreak/>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5D28387F"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ԵՔ-ԳՀԽԾՁԲ-</w:t>
      </w:r>
      <w:r w:rsidR="006763EC">
        <w:rPr>
          <w:rFonts w:ascii="GHEA Grapalat" w:hAnsi="GHEA Grapalat"/>
          <w:spacing w:val="-6"/>
        </w:rPr>
        <w:t>26/99</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000CEF2"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2639B801"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Pr="00A54A8D">
        <w:rPr>
          <w:rFonts w:ascii="GHEA Grapalat" w:hAnsi="GHEA Grapalat"/>
          <w:b/>
          <w:bCs/>
        </w:rPr>
        <w:t xml:space="preserve">консалтинговых услуг </w:t>
      </w:r>
      <w:r w:rsidR="006763EC" w:rsidRPr="006763EC">
        <w:rPr>
          <w:rFonts w:ascii="GHEA Grapalat" w:hAnsi="GHEA Grapalat"/>
          <w:b/>
          <w:bCs/>
        </w:rPr>
        <w:t xml:space="preserve">по техническому контролю качества при ремонте выбоин на дорогах в административных районах Аван, Нор Норк, Шенгавит и Малатия-Себастия </w:t>
      </w:r>
      <w:r w:rsidRPr="00A54A8D">
        <w:rPr>
          <w:rFonts w:ascii="GHEA Grapalat" w:hAnsi="GHEA Grapalat"/>
        </w:rPr>
        <w:t xml:space="preserve">для нужд мэрии г. Еревана, которые сгруппированы в </w:t>
      </w:r>
      <w:r w:rsidR="006763EC">
        <w:rPr>
          <w:rFonts w:ascii="GHEA Grapalat" w:hAnsi="GHEA Grapalat"/>
          <w:lang w:val="hy-AM"/>
        </w:rPr>
        <w:t>2</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6763EC" w:rsidRPr="00A54A8D" w14:paraId="61CFFAF7" w14:textId="77777777" w:rsidTr="00CC7FFB">
        <w:trPr>
          <w:jc w:val="center"/>
        </w:trPr>
        <w:tc>
          <w:tcPr>
            <w:tcW w:w="1035" w:type="dxa"/>
            <w:vAlign w:val="center"/>
          </w:tcPr>
          <w:p w14:paraId="3ACE4FB0" w14:textId="49D454B7" w:rsidR="006763EC" w:rsidRPr="00A54A8D" w:rsidRDefault="006763EC" w:rsidP="006763EC">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744BE06" w:rsidR="006763EC" w:rsidRPr="006763EC" w:rsidRDefault="006763EC" w:rsidP="006763EC">
            <w:pPr>
              <w:widowControl w:val="0"/>
              <w:spacing w:after="120"/>
              <w:jc w:val="center"/>
              <w:rPr>
                <w:rFonts w:ascii="GHEA Grapalat" w:hAnsi="GHEA Grapalat"/>
                <w:sz w:val="22"/>
                <w:szCs w:val="18"/>
              </w:rPr>
            </w:pPr>
            <w:r w:rsidRPr="006763EC">
              <w:rPr>
                <w:rFonts w:ascii="GHEA Grapalat" w:hAnsi="GHEA Grapalat"/>
                <w:b/>
                <w:iCs/>
                <w:sz w:val="22"/>
                <w:szCs w:val="18"/>
                <w:lang w:val="hy-AM" w:eastAsia="en-US"/>
              </w:rPr>
              <w:t>1 024 200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4B5F841" w:rsidR="006763EC" w:rsidRPr="006763EC" w:rsidRDefault="006763EC" w:rsidP="006763EC">
            <w:pPr>
              <w:widowControl w:val="0"/>
              <w:spacing w:after="120"/>
              <w:jc w:val="center"/>
              <w:rPr>
                <w:rFonts w:ascii="GHEA Grapalat" w:hAnsi="GHEA Grapalat"/>
                <w:sz w:val="20"/>
                <w:szCs w:val="20"/>
                <w:lang w:val="hy-AM"/>
              </w:rPr>
            </w:pPr>
            <w:r w:rsidRPr="006763EC">
              <w:rPr>
                <w:rFonts w:ascii="GHEA Grapalat" w:hAnsi="GHEA Grapalat"/>
                <w:sz w:val="20"/>
                <w:szCs w:val="20"/>
              </w:rPr>
              <w:t>Консультационные услуги по техническому контролю качества работ по ремонту выбоин на улицах административных районов Аван и Нор Норк города Еревана</w:t>
            </w:r>
          </w:p>
        </w:tc>
      </w:tr>
      <w:tr w:rsidR="006763EC" w:rsidRPr="00A54A8D" w14:paraId="03DA3252" w14:textId="77777777" w:rsidTr="00CC7FFB">
        <w:trPr>
          <w:jc w:val="center"/>
        </w:trPr>
        <w:tc>
          <w:tcPr>
            <w:tcW w:w="1035" w:type="dxa"/>
            <w:vAlign w:val="center"/>
          </w:tcPr>
          <w:p w14:paraId="41FC0545" w14:textId="5031452E" w:rsidR="006763EC" w:rsidRPr="00066CC3" w:rsidRDefault="006763EC" w:rsidP="006763EC">
            <w:pPr>
              <w:widowControl w:val="0"/>
              <w:spacing w:after="120"/>
              <w:jc w:val="center"/>
              <w:rPr>
                <w:rFonts w:ascii="GHEA Grapalat" w:hAnsi="GHEA Grapalat"/>
                <w:sz w:val="16"/>
                <w:lang w:val="en-US"/>
              </w:rPr>
            </w:pPr>
            <w:r>
              <w:rPr>
                <w:rFonts w:ascii="GHEA Grapalat" w:hAnsi="GHEA Grapalat"/>
                <w:sz w:val="16"/>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14:paraId="7C630F77" w14:textId="5CBAEE4E" w:rsidR="006763EC" w:rsidRPr="006763EC" w:rsidRDefault="006763EC" w:rsidP="006763EC">
            <w:pPr>
              <w:widowControl w:val="0"/>
              <w:spacing w:after="120"/>
              <w:jc w:val="center"/>
              <w:rPr>
                <w:rFonts w:ascii="GHEA Grapalat" w:eastAsia="Calibri" w:hAnsi="GHEA Grapalat" w:cs="Calibri"/>
                <w:sz w:val="22"/>
                <w:szCs w:val="18"/>
              </w:rPr>
            </w:pPr>
            <w:r w:rsidRPr="006763EC">
              <w:rPr>
                <w:rFonts w:ascii="GHEA Grapalat" w:hAnsi="GHEA Grapalat"/>
                <w:b/>
                <w:iCs/>
                <w:sz w:val="22"/>
                <w:szCs w:val="18"/>
                <w:lang w:val="hy-AM" w:eastAsia="en-US"/>
              </w:rPr>
              <w:t>1 024 200</w:t>
            </w:r>
          </w:p>
        </w:tc>
        <w:tc>
          <w:tcPr>
            <w:tcW w:w="6317" w:type="dxa"/>
            <w:tcBorders>
              <w:top w:val="single" w:sz="4" w:space="0" w:color="auto"/>
              <w:left w:val="single" w:sz="4" w:space="0" w:color="auto"/>
              <w:bottom w:val="single" w:sz="4" w:space="0" w:color="auto"/>
              <w:right w:val="single" w:sz="4" w:space="0" w:color="auto"/>
            </w:tcBorders>
            <w:vAlign w:val="center"/>
          </w:tcPr>
          <w:p w14:paraId="7F553B8B" w14:textId="2B1F8151" w:rsidR="006763EC" w:rsidRPr="006763EC" w:rsidRDefault="006763EC" w:rsidP="006763EC">
            <w:pPr>
              <w:widowControl w:val="0"/>
              <w:spacing w:after="120"/>
              <w:jc w:val="center"/>
              <w:rPr>
                <w:rFonts w:ascii="GHEA Grapalat" w:hAnsi="GHEA Grapalat"/>
                <w:sz w:val="20"/>
                <w:szCs w:val="20"/>
                <w:lang w:val="hy-AM"/>
              </w:rPr>
            </w:pPr>
            <w:r w:rsidRPr="006763EC">
              <w:rPr>
                <w:rFonts w:ascii="GHEA Grapalat" w:hAnsi="GHEA Grapalat"/>
                <w:sz w:val="20"/>
                <w:szCs w:val="20"/>
              </w:rPr>
              <w:t>Консультационные услуги по контролю качества работ по ремонту выбоин на улицах Шенгавитского и Малатия-Себастианского административных районов Еревана</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lastRenderedPageBreak/>
        <w:t>6)</w:t>
      </w:r>
      <w:r w:rsidRPr="00A54A8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1)</w:t>
      </w:r>
      <w:r w:rsidR="00E1385B" w:rsidRPr="00A54A8D">
        <w:rPr>
          <w:rFonts w:ascii="GHEA Grapalat" w:hAnsi="GHEA Grapalat"/>
        </w:rPr>
        <w:tab/>
      </w:r>
      <w:r w:rsidRPr="00A54A8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A54A8D">
        <w:rPr>
          <w:rFonts w:ascii="GHEA Grapalat" w:hAnsi="GHEA Grapalat"/>
        </w:rPr>
        <w:lastRenderedPageBreak/>
        <w:t>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2)</w:t>
      </w:r>
      <w:r w:rsidR="00E1385B" w:rsidRPr="00A54A8D">
        <w:rPr>
          <w:rFonts w:ascii="GHEA Grapalat" w:hAnsi="GHEA Grapalat"/>
          <w:color w:val="000000"/>
        </w:rPr>
        <w:tab/>
      </w:r>
      <w:r w:rsidRPr="00A54A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54A8D">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t>договора (или договоров)</w:t>
            </w:r>
            <w:r w:rsidRPr="00A54A8D">
              <w:rPr>
                <w:rFonts w:ascii="GHEA Grapalat" w:hAnsi="GHEA Grapalat"/>
                <w:color w:val="000000"/>
              </w:rPr>
              <w:t>- копию протокола приемки-</w:t>
            </w:r>
            <w:r w:rsidRPr="00A54A8D">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A54A8D">
              <w:rPr>
                <w:rFonts w:ascii="GHEA Grapalat" w:hAnsi="GHEA Grapalat"/>
                <w:color w:val="000000"/>
              </w:rPr>
              <w:lastRenderedPageBreak/>
              <w:t xml:space="preserve">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7309E820" w14:textId="42B436E7" w:rsidR="00C5126E" w:rsidRDefault="00C5126E" w:rsidP="006763EC">
      <w:pPr>
        <w:widowControl w:val="0"/>
        <w:tabs>
          <w:tab w:val="left" w:pos="1134"/>
        </w:tabs>
        <w:spacing w:after="160" w:line="360" w:lineRule="auto"/>
        <w:ind w:firstLine="567"/>
        <w:jc w:val="both"/>
        <w:rPr>
          <w:rFonts w:ascii="GHEA Grapalat" w:hAnsi="GHEA Grapalat"/>
          <w:b/>
          <w:bCs/>
          <w:lang w:val="hy-AM"/>
        </w:rPr>
      </w:pPr>
      <w:r w:rsidRPr="00C5126E">
        <w:rPr>
          <w:rFonts w:ascii="GHEA Grapalat" w:hAnsi="GHEA Grapalat"/>
          <w:b/>
          <w:bCs/>
        </w:rPr>
        <w:t>а)</w:t>
      </w:r>
      <w:r w:rsidR="006763EC" w:rsidRPr="006763EC">
        <w:rPr>
          <w:rFonts w:ascii="GHEA Grapalat" w:hAnsi="GHEA Grapalat"/>
          <w:b/>
          <w:bCs/>
        </w:rPr>
        <w:t xml:space="preserve"> В штат сотрудников должно входить не менее двух технических руководителей </w:t>
      </w:r>
      <w:r w:rsidR="006763EC" w:rsidRPr="009C668A">
        <w:rPr>
          <w:rFonts w:ascii="GHEA Grapalat" w:hAnsi="GHEA Grapalat"/>
          <w:b/>
          <w:bCs/>
          <w:color w:val="EE0000"/>
        </w:rPr>
        <w:t>на каждую партию</w:t>
      </w:r>
      <w:r w:rsidRPr="00C5126E">
        <w:rPr>
          <w:rFonts w:ascii="GHEA Grapalat" w:hAnsi="GHEA Grapalat"/>
          <w:b/>
          <w:bCs/>
        </w:rPr>
        <w:t>.</w:t>
      </w:r>
    </w:p>
    <w:tbl>
      <w:tblPr>
        <w:tblStyle w:val="TableGrid"/>
        <w:tblW w:w="9206" w:type="dxa"/>
        <w:tblInd w:w="175" w:type="dxa"/>
        <w:tblLook w:val="04A0" w:firstRow="1" w:lastRow="0" w:firstColumn="1" w:lastColumn="0" w:noHBand="0" w:noVBand="1"/>
      </w:tblPr>
      <w:tblGrid>
        <w:gridCol w:w="1297"/>
        <w:gridCol w:w="3592"/>
        <w:gridCol w:w="2064"/>
        <w:gridCol w:w="2253"/>
      </w:tblGrid>
      <w:tr w:rsidR="006763EC" w:rsidRPr="006763EC" w14:paraId="5263AB13"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054F3F44"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C3AD15E"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077EEFCC"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 xml:space="preserve">Тип сертификата. </w:t>
            </w:r>
          </w:p>
        </w:tc>
        <w:tc>
          <w:tcPr>
            <w:tcW w:w="2351" w:type="dxa"/>
            <w:tcBorders>
              <w:top w:val="single" w:sz="4" w:space="0" w:color="auto"/>
              <w:left w:val="single" w:sz="4" w:space="0" w:color="auto"/>
              <w:bottom w:val="single" w:sz="4" w:space="0" w:color="auto"/>
              <w:right w:val="single" w:sz="4" w:space="0" w:color="auto"/>
            </w:tcBorders>
            <w:vAlign w:val="center"/>
            <w:hideMark/>
          </w:tcPr>
          <w:p w14:paraId="2BC2271F"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Количество специалистов</w:t>
            </w:r>
          </w:p>
        </w:tc>
      </w:tr>
      <w:tr w:rsidR="006763EC" w:rsidRPr="006763EC" w14:paraId="3968ECDC"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4A6D76F" w14:textId="77777777" w:rsidR="006763EC" w:rsidRPr="006763EC" w:rsidRDefault="006763EC" w:rsidP="006763EC">
            <w:pPr>
              <w:widowControl w:val="0"/>
              <w:numPr>
                <w:ilvl w:val="0"/>
                <w:numId w:val="39"/>
              </w:numPr>
              <w:tabs>
                <w:tab w:val="left" w:pos="1134"/>
              </w:tabs>
              <w:spacing w:after="160" w:line="360" w:lineRule="auto"/>
              <w:jc w:val="both"/>
              <w:rPr>
                <w:rFonts w:ascii="GHEA Grapalat" w:hAnsi="GHEA Grapalat"/>
                <w:b/>
                <w:bCs/>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1FA3ADDE" w14:textId="132D43A0" w:rsidR="006763EC" w:rsidRPr="006763EC" w:rsidRDefault="006763EC" w:rsidP="006763EC">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Инженер-технический руководитель по транспортным маршрутам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551F0BE"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rPr>
              <w:t xml:space="preserve">1-й или 2-й </w:t>
            </w:r>
          </w:p>
        </w:tc>
        <w:tc>
          <w:tcPr>
            <w:tcW w:w="2351" w:type="dxa"/>
            <w:tcBorders>
              <w:top w:val="single" w:sz="4" w:space="0" w:color="auto"/>
              <w:left w:val="single" w:sz="4" w:space="0" w:color="auto"/>
              <w:bottom w:val="single" w:sz="4" w:space="0" w:color="auto"/>
              <w:right w:val="single" w:sz="4" w:space="0" w:color="auto"/>
            </w:tcBorders>
            <w:hideMark/>
          </w:tcPr>
          <w:p w14:paraId="35330C38" w14:textId="77777777" w:rsidR="006763EC" w:rsidRDefault="006763EC" w:rsidP="006763EC">
            <w:pPr>
              <w:widowControl w:val="0"/>
              <w:tabs>
                <w:tab w:val="left" w:pos="1134"/>
              </w:tabs>
              <w:spacing w:after="160" w:line="360" w:lineRule="auto"/>
              <w:ind w:firstLine="567"/>
              <w:jc w:val="both"/>
              <w:rPr>
                <w:rFonts w:ascii="GHEA Grapalat" w:hAnsi="GHEA Grapalat"/>
                <w:b/>
                <w:bCs/>
                <w:lang w:val="hy-AM"/>
              </w:rPr>
            </w:pPr>
          </w:p>
          <w:p w14:paraId="138D93B9" w14:textId="45B11302"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r w:rsidR="006763EC" w:rsidRPr="006763EC" w14:paraId="6C35183B" w14:textId="77777777" w:rsidTr="006763EC">
        <w:trPr>
          <w:trHeight w:val="1481"/>
        </w:trPr>
        <w:tc>
          <w:tcPr>
            <w:tcW w:w="936" w:type="dxa"/>
            <w:tcBorders>
              <w:top w:val="single" w:sz="4" w:space="0" w:color="auto"/>
              <w:left w:val="single" w:sz="4" w:space="0" w:color="auto"/>
              <w:bottom w:val="single" w:sz="4" w:space="0" w:color="auto"/>
              <w:right w:val="single" w:sz="4" w:space="0" w:color="auto"/>
            </w:tcBorders>
            <w:vAlign w:val="center"/>
          </w:tcPr>
          <w:p w14:paraId="095386CC" w14:textId="77777777" w:rsidR="006763EC" w:rsidRPr="006763EC" w:rsidRDefault="006763EC" w:rsidP="006763EC">
            <w:pPr>
              <w:widowControl w:val="0"/>
              <w:numPr>
                <w:ilvl w:val="0"/>
                <w:numId w:val="39"/>
              </w:numPr>
              <w:tabs>
                <w:tab w:val="left" w:pos="1134"/>
              </w:tabs>
              <w:spacing w:after="160" w:line="360" w:lineRule="auto"/>
              <w:jc w:val="both"/>
              <w:rPr>
                <w:rFonts w:ascii="GHEA Grapalat" w:hAnsi="GHEA Grapalat"/>
                <w:b/>
                <w:bCs/>
                <w:lang w:val="hy-AM"/>
              </w:rPr>
            </w:pPr>
          </w:p>
          <w:p w14:paraId="6466EF89"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5C005A25" w14:textId="44387A1A" w:rsidR="006763EC" w:rsidRPr="006763EC" w:rsidRDefault="006763EC" w:rsidP="006763EC">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Инженер-технический руководитель по транспортным маршрутам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48F358E"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rPr>
              <w:t xml:space="preserve">1-й или 2-й </w:t>
            </w:r>
          </w:p>
        </w:tc>
        <w:tc>
          <w:tcPr>
            <w:tcW w:w="2351" w:type="dxa"/>
            <w:tcBorders>
              <w:top w:val="single" w:sz="4" w:space="0" w:color="auto"/>
              <w:left w:val="single" w:sz="4" w:space="0" w:color="auto"/>
              <w:bottom w:val="single" w:sz="4" w:space="0" w:color="auto"/>
              <w:right w:val="single" w:sz="4" w:space="0" w:color="auto"/>
            </w:tcBorders>
            <w:hideMark/>
          </w:tcPr>
          <w:p w14:paraId="7F29CEB0" w14:textId="77777777" w:rsidR="006763EC" w:rsidRDefault="006763EC" w:rsidP="006763EC">
            <w:pPr>
              <w:widowControl w:val="0"/>
              <w:tabs>
                <w:tab w:val="left" w:pos="1134"/>
              </w:tabs>
              <w:spacing w:after="160" w:line="360" w:lineRule="auto"/>
              <w:ind w:firstLine="567"/>
              <w:jc w:val="both"/>
              <w:rPr>
                <w:rFonts w:ascii="GHEA Grapalat" w:hAnsi="GHEA Grapalat"/>
                <w:b/>
                <w:bCs/>
                <w:lang w:val="hy-AM"/>
              </w:rPr>
            </w:pPr>
          </w:p>
          <w:p w14:paraId="55064294" w14:textId="026887AE"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bl>
    <w:p w14:paraId="5AE38473" w14:textId="77777777" w:rsidR="006763EC" w:rsidRPr="006763EC" w:rsidRDefault="006763EC" w:rsidP="006763EC">
      <w:pPr>
        <w:widowControl w:val="0"/>
        <w:tabs>
          <w:tab w:val="left" w:pos="1134"/>
        </w:tabs>
        <w:spacing w:after="160" w:line="360" w:lineRule="auto"/>
        <w:ind w:firstLine="567"/>
        <w:jc w:val="both"/>
        <w:rPr>
          <w:rFonts w:ascii="GHEA Grapalat" w:hAnsi="GHEA Grapalat"/>
          <w:b/>
          <w:bCs/>
          <w:lang w:val="hy-AM"/>
        </w:rPr>
      </w:pPr>
    </w:p>
    <w:p w14:paraId="67B65724" w14:textId="7D0323B9" w:rsidR="00C761DB" w:rsidRPr="00FB12F3" w:rsidRDefault="00C761DB" w:rsidP="00DC4ABB">
      <w:pPr>
        <w:widowControl w:val="0"/>
        <w:tabs>
          <w:tab w:val="left" w:pos="1134"/>
        </w:tabs>
        <w:spacing w:after="160" w:line="360" w:lineRule="auto"/>
        <w:ind w:firstLine="567"/>
        <w:jc w:val="both"/>
        <w:rPr>
          <w:rFonts w:ascii="GHEA Grapalat" w:hAnsi="GHEA Grapalat"/>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 xml:space="preserve">участник в качестве документа, подтверждающего квалификационный критерий, представляет данные о персонале, предлагаемом для выполнения </w:t>
      </w:r>
      <w:r w:rsidRPr="00FB12F3">
        <w:rPr>
          <w:rFonts w:ascii="GHEA Grapalat" w:hAnsi="GHEA Grapalat"/>
        </w:rPr>
        <w:lastRenderedPageBreak/>
        <w:t>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 xml:space="preserve">в случае соответствия специалистов, </w:t>
            </w:r>
            <w:r w:rsidRPr="00A54A8D">
              <w:rPr>
                <w:rFonts w:ascii="GHEA Grapalat" w:hAnsi="GHEA Grapalat" w:cs="Sylfaen"/>
                <w:b/>
                <w:sz w:val="20"/>
              </w:rPr>
              <w:lastRenderedPageBreak/>
              <w:t>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xml:space="preserve">. В </w:t>
      </w:r>
      <w:r w:rsidR="000A6B75" w:rsidRPr="00A54A8D">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A54A8D">
        <w:rPr>
          <w:rFonts w:ascii="GHEA Grapalat" w:hAnsi="GHEA Grapalat"/>
        </w:rPr>
        <w:lastRenderedPageBreak/>
        <w:t>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6E7C4BDA"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9C668A">
        <w:rPr>
          <w:rFonts w:ascii="GHEA Grapalat" w:hAnsi="GHEA Grapalat"/>
          <w:b/>
          <w:bCs/>
          <w:sz w:val="24"/>
          <w:szCs w:val="24"/>
        </w:rPr>
        <w:t>9:00</w:t>
      </w:r>
      <w:r w:rsidR="00C428A0" w:rsidRPr="00A54A8D">
        <w:rPr>
          <w:rFonts w:ascii="GHEA Grapalat" w:hAnsi="GHEA Grapalat"/>
          <w:b/>
          <w:bCs/>
          <w:sz w:val="24"/>
          <w:szCs w:val="24"/>
        </w:rPr>
        <w:t xml:space="preserve"> часов </w:t>
      </w:r>
      <w:r w:rsidR="009C668A">
        <w:rPr>
          <w:rFonts w:ascii="GHEA Grapalat" w:hAnsi="GHEA Grapalat"/>
          <w:b/>
          <w:bCs/>
          <w:sz w:val="24"/>
          <w:szCs w:val="24"/>
          <w:lang w:val="hy-AM"/>
        </w:rPr>
        <w:t>18.06.2026</w:t>
      </w:r>
      <w:r w:rsidR="00C428A0" w:rsidRPr="00C5126E">
        <w:rPr>
          <w:rFonts w:ascii="GHEA Grapalat" w:hAnsi="GHEA Grapalat"/>
          <w:b/>
          <w:bCs/>
          <w:sz w:val="24"/>
          <w:szCs w:val="24"/>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lastRenderedPageBreak/>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lastRenderedPageBreak/>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39E5BE8F"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9C668A">
        <w:rPr>
          <w:rFonts w:ascii="GHEA Grapalat" w:hAnsi="GHEA Grapalat"/>
          <w:b/>
          <w:bCs/>
          <w:sz w:val="24"/>
          <w:szCs w:val="24"/>
          <w:lang w:val="hy-AM"/>
        </w:rPr>
        <w:t>9:00</w:t>
      </w:r>
      <w:r w:rsidR="00206E88" w:rsidRPr="00A54A8D">
        <w:rPr>
          <w:rFonts w:ascii="GHEA Grapalat" w:hAnsi="GHEA Grapalat"/>
          <w:b/>
          <w:bCs/>
          <w:sz w:val="24"/>
          <w:szCs w:val="24"/>
        </w:rPr>
        <w:t xml:space="preserve"> часов </w:t>
      </w:r>
      <w:r w:rsidR="009C668A">
        <w:rPr>
          <w:rFonts w:ascii="GHEA Grapalat" w:hAnsi="GHEA Grapalat"/>
          <w:b/>
          <w:bCs/>
          <w:sz w:val="24"/>
          <w:szCs w:val="24"/>
          <w:lang w:val="hy-AM"/>
        </w:rPr>
        <w:t>18.06.2026</w:t>
      </w:r>
      <w:r w:rsidR="00206E88" w:rsidRPr="00C5126E">
        <w:rPr>
          <w:rFonts w:ascii="GHEA Grapalat" w:hAnsi="GHEA Grapalat"/>
          <w:b/>
          <w:bCs/>
          <w:sz w:val="24"/>
          <w:szCs w:val="24"/>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A54A8D">
        <w:rPr>
          <w:rFonts w:ascii="GHEA Grapalat" w:hAnsi="GHEA Grapalat"/>
          <w:sz w:val="24"/>
          <w:szCs w:val="24"/>
        </w:rPr>
        <w:lastRenderedPageBreak/>
        <w:t>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 xml:space="preserve">Требования </w:t>
      </w:r>
      <w:r w:rsidRPr="00A54A8D">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lastRenderedPageBreak/>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w:t>
      </w:r>
      <w:r w:rsidRPr="00A54A8D">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В случае если отобранный участник не заключает (отказывается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lastRenderedPageBreak/>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w:t>
      </w:r>
      <w:r w:rsidR="00D80959" w:rsidRPr="00A54A8D">
        <w:rPr>
          <w:rFonts w:ascii="GHEA Grapalat" w:hAnsi="GHEA Grapalat"/>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цены, предложенной отобранным 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w:t>
      </w:r>
      <w:r w:rsidR="00030D40" w:rsidRPr="00A54A8D">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A54A8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A54A8D">
        <w:rPr>
          <w:rFonts w:ascii="GHEA Grapalat" w:hAnsi="GHEA Grapalat"/>
        </w:rPr>
        <w:lastRenderedPageBreak/>
        <w:t>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lastRenderedPageBreak/>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4D770E35"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6763EC">
        <w:rPr>
          <w:rFonts w:ascii="GHEA Grapalat" w:hAnsi="GHEA Grapalat"/>
          <w:b/>
          <w:sz w:val="24"/>
          <w:szCs w:val="24"/>
        </w:rPr>
        <w:t>26/99</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34112A8D"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ԵՔ-ԳՀԽԾՁԲ-</w:t>
      </w:r>
      <w:r w:rsidR="006763EC">
        <w:rPr>
          <w:rFonts w:ascii="GHEA Grapalat" w:hAnsi="GHEA Grapalat"/>
        </w:rPr>
        <w:t>26/99</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65591E28"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ԵՔ-ԳՀԽԾՁԲ-</w:t>
      </w:r>
      <w:r w:rsidR="006763EC">
        <w:rPr>
          <w:rFonts w:ascii="GHEA Grapalat" w:hAnsi="GHEA Grapalat"/>
        </w:rPr>
        <w:t>26/99</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7D72908F"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ԵՔ-ԳՀԽԾՁԲ-</w:t>
      </w:r>
      <w:r w:rsidR="006763EC">
        <w:rPr>
          <w:rFonts w:ascii="GHEA Grapalat" w:hAnsi="GHEA Grapalat"/>
        </w:rPr>
        <w:t>26/99</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lastRenderedPageBreak/>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160EF136"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6763EC">
        <w:rPr>
          <w:rFonts w:ascii="GHEA Grapalat" w:hAnsi="GHEA Grapalat"/>
          <w:b/>
          <w:sz w:val="24"/>
          <w:szCs w:val="24"/>
        </w:rPr>
        <w:t>26/99</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31CFB23A"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ԵՔ-ԳՀԽԾՁԲ-</w:t>
      </w:r>
      <w:r w:rsidR="006763EC">
        <w:rPr>
          <w:rFonts w:ascii="GHEA Grapalat" w:hAnsi="GHEA Grapalat"/>
          <w:b/>
          <w:i w:val="0"/>
          <w:sz w:val="24"/>
          <w:szCs w:val="24"/>
        </w:rPr>
        <w:t>26/99</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6274DD6A"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6763EC">
        <w:rPr>
          <w:rFonts w:ascii="GHEA Grapalat" w:hAnsi="GHEA Grapalat"/>
          <w:b/>
          <w:sz w:val="24"/>
          <w:szCs w:val="24"/>
        </w:rPr>
        <w:t>26/99</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3145CE88"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ԵՔ-ԳՀԽԾՁԲ-</w:t>
      </w:r>
      <w:r w:rsidR="006763EC">
        <w:rPr>
          <w:rFonts w:ascii="GHEA Grapalat" w:hAnsi="GHEA Grapalat"/>
          <w:spacing w:val="-6"/>
        </w:rPr>
        <w:t>26/99</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D33EF1" w:rsidRPr="00A54A8D" w14:paraId="3D762C76" w14:textId="77777777" w:rsidTr="00351092">
        <w:trPr>
          <w:trHeight w:val="20"/>
          <w:jc w:val="center"/>
        </w:trPr>
        <w:tc>
          <w:tcPr>
            <w:tcW w:w="1084" w:type="dxa"/>
            <w:vAlign w:val="center"/>
          </w:tcPr>
          <w:p w14:paraId="05E67D09" w14:textId="77777777" w:rsidR="00D33EF1" w:rsidRPr="00A54A8D" w:rsidRDefault="00D33EF1" w:rsidP="00D33EF1">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6CD1750F" w:rsidR="00D33EF1" w:rsidRPr="00A54A8D" w:rsidRDefault="00D33EF1" w:rsidP="00D33EF1">
            <w:pPr>
              <w:widowControl w:val="0"/>
              <w:jc w:val="center"/>
              <w:rPr>
                <w:rFonts w:ascii="GHEA Grapalat" w:hAnsi="GHEA Grapalat"/>
                <w:b/>
                <w:bCs/>
                <w:sz w:val="20"/>
                <w:szCs w:val="20"/>
              </w:rPr>
            </w:pPr>
            <w:r w:rsidRPr="006763EC">
              <w:rPr>
                <w:rFonts w:ascii="GHEA Grapalat" w:hAnsi="GHEA Grapalat"/>
                <w:sz w:val="20"/>
                <w:szCs w:val="20"/>
              </w:rPr>
              <w:t>Консультационные услуги по техническому контролю качества работ по ремонту выбоин на улицах административных районов Аван и Нор Норк города Еревана</w:t>
            </w:r>
          </w:p>
        </w:tc>
        <w:tc>
          <w:tcPr>
            <w:tcW w:w="1701" w:type="dxa"/>
          </w:tcPr>
          <w:p w14:paraId="15162902" w14:textId="77777777" w:rsidR="00D33EF1" w:rsidRPr="00A54A8D" w:rsidRDefault="00D33EF1" w:rsidP="00D33EF1">
            <w:pPr>
              <w:widowControl w:val="0"/>
              <w:jc w:val="center"/>
              <w:rPr>
                <w:rFonts w:ascii="GHEA Grapalat" w:hAnsi="GHEA Grapalat"/>
                <w:sz w:val="20"/>
                <w:szCs w:val="20"/>
              </w:rPr>
            </w:pPr>
          </w:p>
        </w:tc>
        <w:tc>
          <w:tcPr>
            <w:tcW w:w="1559" w:type="dxa"/>
          </w:tcPr>
          <w:p w14:paraId="0E2FF730" w14:textId="77777777" w:rsidR="00D33EF1" w:rsidRPr="00A54A8D" w:rsidRDefault="00D33EF1" w:rsidP="00D33EF1">
            <w:pPr>
              <w:widowControl w:val="0"/>
              <w:jc w:val="center"/>
              <w:rPr>
                <w:rFonts w:ascii="GHEA Grapalat" w:hAnsi="GHEA Grapalat"/>
                <w:sz w:val="20"/>
                <w:szCs w:val="20"/>
              </w:rPr>
            </w:pPr>
          </w:p>
        </w:tc>
        <w:tc>
          <w:tcPr>
            <w:tcW w:w="1649" w:type="dxa"/>
          </w:tcPr>
          <w:p w14:paraId="612AAE86" w14:textId="77777777" w:rsidR="00D33EF1" w:rsidRPr="00A54A8D" w:rsidRDefault="00D33EF1" w:rsidP="00D33EF1">
            <w:pPr>
              <w:widowControl w:val="0"/>
              <w:jc w:val="center"/>
              <w:rPr>
                <w:rFonts w:ascii="GHEA Grapalat" w:hAnsi="GHEA Grapalat"/>
                <w:sz w:val="20"/>
                <w:szCs w:val="20"/>
              </w:rPr>
            </w:pPr>
          </w:p>
        </w:tc>
      </w:tr>
      <w:tr w:rsidR="00D33EF1" w:rsidRPr="00A54A8D" w14:paraId="513A3D01" w14:textId="77777777" w:rsidTr="00351092">
        <w:trPr>
          <w:trHeight w:val="20"/>
          <w:jc w:val="center"/>
        </w:trPr>
        <w:tc>
          <w:tcPr>
            <w:tcW w:w="1084" w:type="dxa"/>
            <w:vAlign w:val="center"/>
          </w:tcPr>
          <w:p w14:paraId="04A43416" w14:textId="424329F4" w:rsidR="00D33EF1" w:rsidRPr="00C5126E" w:rsidRDefault="00D33EF1" w:rsidP="00D33EF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781" w:type="dxa"/>
            <w:vAlign w:val="center"/>
          </w:tcPr>
          <w:p w14:paraId="2A6EF36E" w14:textId="111F0102" w:rsidR="00D33EF1" w:rsidRPr="00A54A8D" w:rsidRDefault="00D33EF1" w:rsidP="00D33EF1">
            <w:pPr>
              <w:widowControl w:val="0"/>
              <w:jc w:val="center"/>
              <w:rPr>
                <w:rFonts w:ascii="GHEA Grapalat" w:hAnsi="GHEA Grapalat"/>
                <w:sz w:val="20"/>
                <w:szCs w:val="20"/>
                <w:lang w:val="hy-AM"/>
              </w:rPr>
            </w:pPr>
            <w:r w:rsidRPr="006763EC">
              <w:rPr>
                <w:rFonts w:ascii="GHEA Grapalat" w:hAnsi="GHEA Grapalat"/>
                <w:sz w:val="20"/>
                <w:szCs w:val="20"/>
              </w:rPr>
              <w:t>Консультационные услуги по контролю качества работ по ремонту выбоин на улицах Шенгавитского и Малатия-Себастианского административных районов Еревана</w:t>
            </w:r>
          </w:p>
        </w:tc>
        <w:tc>
          <w:tcPr>
            <w:tcW w:w="1701" w:type="dxa"/>
          </w:tcPr>
          <w:p w14:paraId="7D7D88B7" w14:textId="77777777" w:rsidR="00D33EF1" w:rsidRPr="00A54A8D" w:rsidRDefault="00D33EF1" w:rsidP="00D33EF1">
            <w:pPr>
              <w:widowControl w:val="0"/>
              <w:jc w:val="center"/>
              <w:rPr>
                <w:rFonts w:ascii="GHEA Grapalat" w:hAnsi="GHEA Grapalat"/>
                <w:sz w:val="20"/>
                <w:szCs w:val="20"/>
              </w:rPr>
            </w:pPr>
          </w:p>
        </w:tc>
        <w:tc>
          <w:tcPr>
            <w:tcW w:w="1559" w:type="dxa"/>
          </w:tcPr>
          <w:p w14:paraId="53F2D8CE" w14:textId="77777777" w:rsidR="00D33EF1" w:rsidRPr="00A54A8D" w:rsidRDefault="00D33EF1" w:rsidP="00D33EF1">
            <w:pPr>
              <w:widowControl w:val="0"/>
              <w:jc w:val="center"/>
              <w:rPr>
                <w:rFonts w:ascii="GHEA Grapalat" w:hAnsi="GHEA Grapalat"/>
                <w:sz w:val="20"/>
                <w:szCs w:val="20"/>
              </w:rPr>
            </w:pPr>
          </w:p>
        </w:tc>
        <w:tc>
          <w:tcPr>
            <w:tcW w:w="1649" w:type="dxa"/>
          </w:tcPr>
          <w:p w14:paraId="26742849" w14:textId="77777777" w:rsidR="00D33EF1" w:rsidRPr="00A54A8D" w:rsidRDefault="00D33EF1" w:rsidP="00D33EF1">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4BB63EC3"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6763EC">
        <w:rPr>
          <w:rFonts w:ascii="GHEA Grapalat" w:hAnsi="GHEA Grapalat"/>
          <w:b/>
          <w:sz w:val="24"/>
          <w:szCs w:val="24"/>
        </w:rPr>
        <w:t>26/99</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05DE962F"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F12845" w:rsidRPr="00710956">
          <w:rPr>
            <w:rStyle w:val="Hyperlink"/>
            <w:rFonts w:ascii="GHEA Grapalat" w:hAnsi="GHEA Grapalat"/>
            <w:sz w:val="20"/>
            <w:szCs w:val="20"/>
            <w:lang w:val="en-US" w:eastAsia="en-US" w:bidi="ar-SA"/>
          </w:rPr>
          <w:t>anahit</w:t>
        </w:r>
        <w:r w:rsidR="00F12845" w:rsidRPr="00710956">
          <w:rPr>
            <w:rStyle w:val="Hyperlink"/>
            <w:rFonts w:ascii="GHEA Grapalat" w:hAnsi="GHEA Grapalat"/>
            <w:sz w:val="20"/>
            <w:szCs w:val="20"/>
            <w:lang w:eastAsia="en-US" w:bidi="ar-SA"/>
          </w:rPr>
          <w:t>.</w:t>
        </w:r>
        <w:r w:rsidR="00F12845" w:rsidRPr="00710956">
          <w:rPr>
            <w:rStyle w:val="Hyperlink"/>
            <w:rFonts w:ascii="GHEA Grapalat" w:hAnsi="GHEA Grapalat"/>
            <w:sz w:val="20"/>
            <w:szCs w:val="20"/>
            <w:lang w:val="en-US" w:eastAsia="en-US" w:bidi="ar-SA"/>
          </w:rPr>
          <w:t>amirkhanyan</w:t>
        </w:r>
        <w:r w:rsidR="00F12845" w:rsidRPr="00710956">
          <w:rPr>
            <w:rStyle w:val="Hyperlink"/>
            <w:rFonts w:ascii="GHEA Grapalat" w:hAnsi="GHEA Grapalat"/>
            <w:sz w:val="20"/>
            <w:szCs w:val="20"/>
            <w:lang w:val="hy-AM" w:eastAsia="en-US" w:bidi="ar-SA"/>
          </w:rPr>
          <w:t>@yerevan.am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791A6FD1"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ԵՔ-ԳՀԽԾՁԲ-</w:t>
      </w:r>
      <w:r w:rsidR="006763EC">
        <w:rPr>
          <w:rFonts w:ascii="GHEA Grapalat" w:hAnsi="GHEA Grapalat"/>
          <w:i/>
        </w:rPr>
        <w:t>26/99</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79D7CBA0"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ԵՔ-ԳՀԽԾՁԲ-</w:t>
            </w:r>
            <w:r w:rsidR="006763EC">
              <w:rPr>
                <w:rFonts w:ascii="GHEA Grapalat" w:hAnsi="GHEA Grapalat"/>
                <w:b/>
                <w:sz w:val="22"/>
                <w:szCs w:val="22"/>
              </w:rPr>
              <w:t>26/99</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635C4F92"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6763EC">
        <w:rPr>
          <w:rFonts w:ascii="GHEA Grapalat" w:hAnsi="GHEA Grapalat"/>
          <w:b/>
          <w:sz w:val="24"/>
          <w:szCs w:val="24"/>
        </w:rPr>
        <w:t>26/99</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4744A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68789C">
        <w:rPr>
          <w:rFonts w:ascii="GHEA Grapalat" w:hAnsi="GHEA Grapalat"/>
        </w:rPr>
        <w:t>15</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6D7E50D2"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33EF1">
        <w:rPr>
          <w:rFonts w:ascii="GHEA Grapalat" w:hAnsi="GHEA Grapalat"/>
          <w:b/>
          <w:bCs/>
          <w:lang w:val="hy-AM"/>
        </w:rPr>
        <w:t>3</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34124CA"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D33EF1">
        <w:rPr>
          <w:rFonts w:ascii="GHEA Grapalat" w:hAnsi="GHEA Grapalat"/>
          <w:b/>
          <w:lang w:val="hy-AM"/>
        </w:rPr>
        <w:t>18</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92FC4F0" w14:textId="77777777" w:rsidR="00D33EF1"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D33EF1" w:rsidRPr="00D33EF1" w14:paraId="7A6BDB4C" w14:textId="77777777">
        <w:tc>
          <w:tcPr>
            <w:tcW w:w="2631" w:type="dxa"/>
            <w:tcBorders>
              <w:top w:val="single" w:sz="4" w:space="0" w:color="auto"/>
              <w:left w:val="single" w:sz="4" w:space="0" w:color="auto"/>
              <w:bottom w:val="single" w:sz="4" w:space="0" w:color="auto"/>
              <w:right w:val="single" w:sz="4" w:space="0" w:color="auto"/>
            </w:tcBorders>
            <w:hideMark/>
          </w:tcPr>
          <w:p w14:paraId="48A2FE95" w14:textId="77777777" w:rsidR="00D33EF1" w:rsidRPr="00D33EF1" w:rsidRDefault="00D33EF1" w:rsidP="00D33EF1">
            <w:pPr>
              <w:pStyle w:val="FootnoteText"/>
              <w:jc w:val="both"/>
              <w:rPr>
                <w:rFonts w:ascii="GHEA Grapalat" w:hAnsi="GHEA Grapalat"/>
              </w:rPr>
            </w:pPr>
            <w:r w:rsidRPr="00D33EF1">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300D7A57" w14:textId="77777777" w:rsidR="00D33EF1" w:rsidRPr="00D33EF1" w:rsidRDefault="00D33EF1" w:rsidP="00D33EF1">
            <w:pPr>
              <w:pStyle w:val="FootnoteText"/>
              <w:jc w:val="both"/>
              <w:rPr>
                <w:rFonts w:ascii="GHEA Grapalat" w:hAnsi="GHEA Grapalat"/>
              </w:rPr>
            </w:pPr>
            <w:r w:rsidRPr="00D33EF1">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01B17C7" w14:textId="77777777" w:rsidR="00D33EF1" w:rsidRPr="00D33EF1" w:rsidRDefault="00D33EF1" w:rsidP="00D33EF1">
            <w:pPr>
              <w:pStyle w:val="FootnoteText"/>
              <w:jc w:val="both"/>
              <w:rPr>
                <w:rFonts w:ascii="GHEA Grapalat" w:hAnsi="GHEA Grapalat"/>
              </w:rPr>
            </w:pPr>
            <w:r w:rsidRPr="00D33EF1">
              <w:rPr>
                <w:rFonts w:ascii="GHEA Grapalat" w:hAnsi="GHEA Grapalat"/>
              </w:rPr>
              <w:t>Ответственность</w:t>
            </w:r>
          </w:p>
        </w:tc>
      </w:tr>
      <w:tr w:rsidR="00D33EF1" w:rsidRPr="00D33EF1" w14:paraId="775F127B" w14:textId="77777777">
        <w:tc>
          <w:tcPr>
            <w:tcW w:w="2631" w:type="dxa"/>
            <w:tcBorders>
              <w:top w:val="single" w:sz="4" w:space="0" w:color="auto"/>
              <w:left w:val="single" w:sz="4" w:space="0" w:color="auto"/>
              <w:bottom w:val="single" w:sz="4" w:space="0" w:color="auto"/>
              <w:right w:val="single" w:sz="4" w:space="0" w:color="auto"/>
            </w:tcBorders>
            <w:hideMark/>
          </w:tcPr>
          <w:p w14:paraId="16C8E0AF"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3360469B"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0F818885"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562A6529" w14:textId="77777777">
        <w:tc>
          <w:tcPr>
            <w:tcW w:w="2631" w:type="dxa"/>
            <w:tcBorders>
              <w:top w:val="single" w:sz="4" w:space="0" w:color="auto"/>
              <w:left w:val="single" w:sz="4" w:space="0" w:color="auto"/>
              <w:bottom w:val="single" w:sz="4" w:space="0" w:color="auto"/>
              <w:right w:val="single" w:sz="4" w:space="0" w:color="auto"/>
            </w:tcBorders>
            <w:hideMark/>
          </w:tcPr>
          <w:p w14:paraId="1554F36B"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770B17B9"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7F9A1BD3"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3E75D4E4" w14:textId="77777777">
        <w:tc>
          <w:tcPr>
            <w:tcW w:w="2631" w:type="dxa"/>
            <w:tcBorders>
              <w:top w:val="single" w:sz="4" w:space="0" w:color="auto"/>
              <w:left w:val="single" w:sz="4" w:space="0" w:color="auto"/>
              <w:bottom w:val="single" w:sz="4" w:space="0" w:color="auto"/>
              <w:right w:val="single" w:sz="4" w:space="0" w:color="auto"/>
            </w:tcBorders>
            <w:hideMark/>
          </w:tcPr>
          <w:p w14:paraId="3377CB4F"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15BF6161"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6A078B3F"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62852F87" w14:textId="77777777">
        <w:tc>
          <w:tcPr>
            <w:tcW w:w="2631" w:type="dxa"/>
            <w:tcBorders>
              <w:top w:val="single" w:sz="4" w:space="0" w:color="auto"/>
              <w:left w:val="single" w:sz="4" w:space="0" w:color="auto"/>
              <w:bottom w:val="single" w:sz="4" w:space="0" w:color="auto"/>
              <w:right w:val="single" w:sz="4" w:space="0" w:color="auto"/>
            </w:tcBorders>
            <w:hideMark/>
          </w:tcPr>
          <w:p w14:paraId="497502F9"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4</w:t>
            </w:r>
          </w:p>
        </w:tc>
        <w:tc>
          <w:tcPr>
            <w:tcW w:w="2631" w:type="dxa"/>
            <w:tcBorders>
              <w:top w:val="single" w:sz="4" w:space="0" w:color="auto"/>
              <w:left w:val="single" w:sz="4" w:space="0" w:color="auto"/>
              <w:bottom w:val="single" w:sz="4" w:space="0" w:color="auto"/>
              <w:right w:val="single" w:sz="4" w:space="0" w:color="auto"/>
            </w:tcBorders>
            <w:hideMark/>
          </w:tcPr>
          <w:p w14:paraId="28FFE3A0"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Несоблюдение условий договора на выполняемые работы, строительных норм и правил.</w:t>
            </w:r>
          </w:p>
        </w:tc>
        <w:tc>
          <w:tcPr>
            <w:tcW w:w="2632" w:type="dxa"/>
            <w:tcBorders>
              <w:top w:val="single" w:sz="4" w:space="0" w:color="auto"/>
              <w:left w:val="single" w:sz="4" w:space="0" w:color="auto"/>
              <w:bottom w:val="single" w:sz="4" w:space="0" w:color="auto"/>
              <w:right w:val="single" w:sz="4" w:space="0" w:color="auto"/>
            </w:tcBorders>
            <w:hideMark/>
          </w:tcPr>
          <w:p w14:paraId="7BCC2A71"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6E0F5246" w14:textId="77777777">
        <w:tc>
          <w:tcPr>
            <w:tcW w:w="2631" w:type="dxa"/>
            <w:tcBorders>
              <w:top w:val="single" w:sz="4" w:space="0" w:color="auto"/>
              <w:left w:val="single" w:sz="4" w:space="0" w:color="auto"/>
              <w:bottom w:val="single" w:sz="4" w:space="0" w:color="auto"/>
              <w:right w:val="single" w:sz="4" w:space="0" w:color="auto"/>
            </w:tcBorders>
            <w:hideMark/>
          </w:tcPr>
          <w:p w14:paraId="2A7D3F43"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21F0B26D"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29F9C535"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D33EF1" w:rsidRPr="00D33EF1" w14:paraId="01E45AD9" w14:textId="77777777">
        <w:tc>
          <w:tcPr>
            <w:tcW w:w="2631" w:type="dxa"/>
            <w:tcBorders>
              <w:top w:val="single" w:sz="4" w:space="0" w:color="auto"/>
              <w:left w:val="single" w:sz="4" w:space="0" w:color="auto"/>
              <w:bottom w:val="single" w:sz="4" w:space="0" w:color="auto"/>
              <w:right w:val="single" w:sz="4" w:space="0" w:color="auto"/>
            </w:tcBorders>
            <w:hideMark/>
          </w:tcPr>
          <w:p w14:paraId="5CD44755"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56C1641D"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 xml:space="preserve">Несоблюдение графика, указанного в контракте, в части мониторинга и оценки процесса </w:t>
            </w:r>
            <w:r w:rsidRPr="00D33EF1">
              <w:rPr>
                <w:rFonts w:ascii="GHEA Grapalat" w:hAnsi="GHEA Grapalat"/>
                <w:i/>
              </w:rPr>
              <w:lastRenderedPageBreak/>
              <w:t>строительства.</w:t>
            </w:r>
          </w:p>
        </w:tc>
        <w:tc>
          <w:tcPr>
            <w:tcW w:w="2632" w:type="dxa"/>
            <w:tcBorders>
              <w:top w:val="single" w:sz="4" w:space="0" w:color="auto"/>
              <w:left w:val="single" w:sz="4" w:space="0" w:color="auto"/>
              <w:bottom w:val="single" w:sz="4" w:space="0" w:color="auto"/>
              <w:right w:val="single" w:sz="4" w:space="0" w:color="auto"/>
            </w:tcBorders>
            <w:hideMark/>
          </w:tcPr>
          <w:p w14:paraId="542A9D60" w14:textId="77777777" w:rsidR="00D33EF1" w:rsidRPr="00D33EF1" w:rsidRDefault="00D33EF1" w:rsidP="00D33EF1">
            <w:pPr>
              <w:pStyle w:val="FootnoteText"/>
              <w:jc w:val="both"/>
              <w:rPr>
                <w:rFonts w:ascii="GHEA Grapalat" w:hAnsi="GHEA Grapalat"/>
                <w:i/>
              </w:rPr>
            </w:pPr>
            <w:r w:rsidRPr="00D33EF1">
              <w:rPr>
                <w:rFonts w:ascii="GHEA Grapalat" w:hAnsi="GHEA Grapalat"/>
                <w:i/>
              </w:rPr>
              <w:lastRenderedPageBreak/>
              <w:t>Штраф-в размере 0.5% от договорной цены</w:t>
            </w:r>
          </w:p>
        </w:tc>
      </w:tr>
      <w:tr w:rsidR="00D33EF1" w:rsidRPr="00D33EF1" w14:paraId="0EBD9075" w14:textId="77777777">
        <w:tc>
          <w:tcPr>
            <w:tcW w:w="2631" w:type="dxa"/>
            <w:tcBorders>
              <w:top w:val="single" w:sz="4" w:space="0" w:color="auto"/>
              <w:left w:val="single" w:sz="4" w:space="0" w:color="auto"/>
              <w:bottom w:val="single" w:sz="4" w:space="0" w:color="auto"/>
              <w:right w:val="single" w:sz="4" w:space="0" w:color="auto"/>
            </w:tcBorders>
            <w:hideMark/>
          </w:tcPr>
          <w:p w14:paraId="307DEAAF" w14:textId="77777777" w:rsidR="00D33EF1" w:rsidRPr="00D33EF1" w:rsidRDefault="00D33EF1" w:rsidP="00D33EF1">
            <w:pPr>
              <w:pStyle w:val="FootnoteText"/>
              <w:jc w:val="both"/>
              <w:rPr>
                <w:rFonts w:ascii="GHEA Grapalat" w:hAnsi="GHEA Grapalat"/>
                <w:b/>
                <w:lang w:val="hy-AM"/>
              </w:rPr>
            </w:pPr>
            <w:r w:rsidRPr="00D33EF1">
              <w:rPr>
                <w:rFonts w:ascii="GHEA Grapalat" w:hAnsi="GHEA Grapalat"/>
                <w:b/>
                <w:lang w:val="hy-AM"/>
              </w:rPr>
              <w:t>7</w:t>
            </w:r>
          </w:p>
        </w:tc>
        <w:tc>
          <w:tcPr>
            <w:tcW w:w="2631" w:type="dxa"/>
            <w:tcBorders>
              <w:top w:val="single" w:sz="4" w:space="0" w:color="auto"/>
              <w:left w:val="single" w:sz="4" w:space="0" w:color="auto"/>
              <w:bottom w:val="single" w:sz="4" w:space="0" w:color="auto"/>
              <w:right w:val="single" w:sz="4" w:space="0" w:color="auto"/>
            </w:tcBorders>
            <w:hideMark/>
          </w:tcPr>
          <w:p w14:paraId="69A109B9" w14:textId="77777777" w:rsidR="00D33EF1" w:rsidRPr="00D33EF1" w:rsidRDefault="00D33EF1" w:rsidP="00D33EF1">
            <w:pPr>
              <w:pStyle w:val="FootnoteText"/>
              <w:jc w:val="both"/>
              <w:rPr>
                <w:rFonts w:ascii="GHEA Grapalat" w:hAnsi="GHEA Grapalat"/>
                <w:i/>
              </w:rPr>
            </w:pPr>
            <w:r w:rsidRPr="00D33EF1">
              <w:rPr>
                <w:rFonts w:ascii="GHEA Grapalat" w:hAnsi="GHEA Grapalat"/>
                <w:i/>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Borders>
              <w:top w:val="single" w:sz="4" w:space="0" w:color="auto"/>
              <w:left w:val="single" w:sz="4" w:space="0" w:color="auto"/>
              <w:bottom w:val="single" w:sz="4" w:space="0" w:color="auto"/>
              <w:right w:val="single" w:sz="4" w:space="0" w:color="auto"/>
            </w:tcBorders>
            <w:hideMark/>
          </w:tcPr>
          <w:p w14:paraId="61FF005B" w14:textId="77777777" w:rsidR="00D33EF1" w:rsidRPr="00D33EF1" w:rsidRDefault="00D33EF1" w:rsidP="00D33EF1">
            <w:pPr>
              <w:pStyle w:val="FootnoteText"/>
              <w:jc w:val="both"/>
              <w:rPr>
                <w:rFonts w:ascii="GHEA Grapalat" w:hAnsi="GHEA Grapalat"/>
                <w:i/>
                <w:lang w:val="hy-AM"/>
              </w:rPr>
            </w:pPr>
            <w:r w:rsidRPr="00D33EF1">
              <w:rPr>
                <w:rFonts w:ascii="GHEA Grapalat" w:hAnsi="GHEA Grapalat"/>
                <w:i/>
              </w:rPr>
              <w:t>Штраф-в размере 0.5% от договорной цены</w:t>
            </w:r>
          </w:p>
        </w:tc>
      </w:tr>
    </w:tbl>
    <w:p w14:paraId="0F243DBD" w14:textId="0BC1A786" w:rsidR="00D54B46" w:rsidRPr="00D33EF1" w:rsidRDefault="00D33EF1" w:rsidP="00D33EF1">
      <w:pPr>
        <w:widowControl w:val="0"/>
        <w:tabs>
          <w:tab w:val="left" w:pos="1134"/>
        </w:tabs>
        <w:spacing w:after="160" w:line="360" w:lineRule="auto"/>
        <w:jc w:val="both"/>
        <w:rPr>
          <w:rFonts w:ascii="GHEA Grapalat" w:hAnsi="GHEA Grapalat"/>
          <w:lang w:val="hy-AM"/>
        </w:rPr>
      </w:pPr>
      <w:r>
        <w:rPr>
          <w:rFonts w:ascii="GHEA Grapalat" w:hAnsi="GHEA Grapalat"/>
          <w:lang w:val="hy-AM"/>
        </w:rPr>
        <w:t xml:space="preserve">      </w:t>
      </w:r>
      <w:r w:rsidR="00D54B46" w:rsidRPr="00A54A8D">
        <w:rPr>
          <w:rFonts w:ascii="GHEA Grapalat" w:hAnsi="GHEA Grapalat"/>
        </w:rPr>
        <w:t>5.6.</w:t>
      </w:r>
      <w:r w:rsidR="00D54B46"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55BED93D" w14:textId="77777777" w:rsidR="00D33EF1" w:rsidRDefault="00D33EF1" w:rsidP="00D54B46">
      <w:pPr>
        <w:widowControl w:val="0"/>
        <w:spacing w:after="160" w:line="360" w:lineRule="auto"/>
        <w:jc w:val="center"/>
        <w:rPr>
          <w:rFonts w:ascii="GHEA Grapalat" w:hAnsi="GHEA Grapalat"/>
          <w:b/>
          <w:lang w:val="hy-AM"/>
        </w:rPr>
      </w:pPr>
    </w:p>
    <w:p w14:paraId="571609CC" w14:textId="77777777" w:rsidR="00D33EF1" w:rsidRDefault="00D33EF1" w:rsidP="00D54B46">
      <w:pPr>
        <w:widowControl w:val="0"/>
        <w:spacing w:after="160" w:line="360" w:lineRule="auto"/>
        <w:jc w:val="center"/>
        <w:rPr>
          <w:rFonts w:ascii="GHEA Grapalat" w:hAnsi="GHEA Grapalat"/>
          <w:b/>
          <w:lang w:val="hy-AM"/>
        </w:rPr>
      </w:pPr>
    </w:p>
    <w:p w14:paraId="37B1CA72" w14:textId="15A0DB9E"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 xml:space="preserve">Каждый случай изменения договора под воздействием не зависящих от </w:t>
      </w:r>
      <w:r w:rsidRPr="00A54A8D">
        <w:rPr>
          <w:rFonts w:ascii="GHEA Grapalat" w:hAnsi="GHEA Grapalat"/>
        </w:rPr>
        <w:lastRenderedPageBreak/>
        <w:t>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w:t>
      </w:r>
      <w:r w:rsidRPr="00A54A8D">
        <w:rPr>
          <w:rFonts w:ascii="GHEA Grapalat" w:hAnsi="GHEA Grapalat"/>
        </w:rPr>
        <w:lastRenderedPageBreak/>
        <w:t>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w:t>
      </w:r>
      <w:r w:rsidRPr="00A54A8D">
        <w:rPr>
          <w:rFonts w:ascii="GHEA Grapalat" w:hAnsi="GHEA Grapalat"/>
          <w:b/>
        </w:rPr>
        <w:lastRenderedPageBreak/>
        <w:t xml:space="preserve">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5D399423" w14:textId="77777777" w:rsidR="00D33EF1" w:rsidRPr="00D33EF1" w:rsidRDefault="00D33EF1" w:rsidP="00D33EF1">
      <w:pPr>
        <w:widowControl w:val="0"/>
        <w:spacing w:after="160" w:line="360" w:lineRule="auto"/>
        <w:jc w:val="both"/>
        <w:rPr>
          <w:rFonts w:ascii="GHEA Grapalat" w:hAnsi="GHEA Grapalat"/>
        </w:rPr>
      </w:pPr>
      <w:r w:rsidRPr="00D33EF1">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Pr="00D33EF1">
        <w:rPr>
          <w:rFonts w:ascii="GHEA Grapalat" w:hAnsi="GHEA Grapalat"/>
          <w:lang w:val="en-US"/>
        </w:rPr>
        <w:t>o</w:t>
      </w:r>
      <w:r w:rsidRPr="00D33EF1">
        <w:rPr>
          <w:rFonts w:ascii="GHEA Grapalat" w:hAnsi="GHEA Grapalat"/>
        </w:rPr>
        <w:t>тдел строительства и благоустройства администрации Еревана.</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D33EF1" w:rsidRPr="00A54A8D" w14:paraId="5BFC59E5" w14:textId="77777777" w:rsidTr="00B15FA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EC73FA0" w14:textId="7B118605" w:rsidR="00D33EF1" w:rsidRPr="00D33EF1" w:rsidRDefault="00D33EF1" w:rsidP="00D33EF1">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14:paraId="4CE0ADF9" w14:textId="658C1B9B" w:rsidR="00D33EF1" w:rsidRPr="00D33EF1" w:rsidRDefault="00D33EF1" w:rsidP="00D33EF1">
            <w:pPr>
              <w:widowControl w:val="0"/>
              <w:spacing w:after="120"/>
              <w:jc w:val="center"/>
              <w:rPr>
                <w:rFonts w:ascii="GHEA Grapalat" w:hAnsi="GHEA Grapalat"/>
                <w:sz w:val="20"/>
                <w:lang w:val="hy-AM"/>
              </w:rPr>
            </w:pPr>
            <w:r w:rsidRPr="00D33EF1">
              <w:rPr>
                <w:rFonts w:ascii="GHEA Grapalat" w:hAnsi="GHEA Grapalat"/>
                <w:sz w:val="20"/>
                <w:lang w:val="hy-AM"/>
              </w:rPr>
              <w:t>71351540/880</w:t>
            </w:r>
          </w:p>
        </w:tc>
        <w:tc>
          <w:tcPr>
            <w:tcW w:w="4657" w:type="dxa"/>
            <w:vMerge w:val="restart"/>
            <w:tcBorders>
              <w:top w:val="single" w:sz="4" w:space="0" w:color="auto"/>
              <w:left w:val="single" w:sz="4" w:space="0" w:color="auto"/>
              <w:right w:val="single" w:sz="4" w:space="0" w:color="auto"/>
            </w:tcBorders>
            <w:vAlign w:val="center"/>
          </w:tcPr>
          <w:p w14:paraId="39C82CB6" w14:textId="77777777" w:rsidR="00D33EF1" w:rsidRPr="00D33EF1" w:rsidRDefault="00D33EF1" w:rsidP="00D33EF1">
            <w:pPr>
              <w:widowControl w:val="0"/>
              <w:numPr>
                <w:ilvl w:val="0"/>
                <w:numId w:val="40"/>
              </w:numPr>
              <w:spacing w:after="120"/>
              <w:jc w:val="center"/>
              <w:rPr>
                <w:rFonts w:ascii="GHEA Grapalat" w:hAnsi="GHEA Grapalat"/>
                <w:bCs/>
                <w:sz w:val="20"/>
                <w:lang w:val="hy-AM"/>
              </w:rPr>
            </w:pPr>
            <w:r w:rsidRPr="00D33EF1">
              <w:rPr>
                <w:rFonts w:ascii="GHEA Grapalat" w:hAnsi="GHEA Grapalat"/>
                <w:bCs/>
                <w:sz w:val="20"/>
                <w:lang w:val="hy-AM"/>
              </w:rPr>
              <w:t xml:space="preserve">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w:t>
            </w:r>
            <w:r w:rsidRPr="00D33EF1">
              <w:rPr>
                <w:rFonts w:ascii="GHEA Grapalat" w:hAnsi="GHEA Grapalat"/>
                <w:bCs/>
                <w:sz w:val="20"/>
                <w:lang w:val="hy-AM"/>
              </w:rPr>
              <w:lastRenderedPageBreak/>
              <w:t>другими договорными документами.</w:t>
            </w:r>
          </w:p>
          <w:p w14:paraId="4F680481" w14:textId="77777777" w:rsidR="00D33EF1" w:rsidRPr="00D33EF1" w:rsidRDefault="00D33EF1" w:rsidP="00D33EF1">
            <w:pPr>
              <w:widowControl w:val="0"/>
              <w:numPr>
                <w:ilvl w:val="0"/>
                <w:numId w:val="40"/>
              </w:numPr>
              <w:spacing w:after="120"/>
              <w:jc w:val="center"/>
              <w:rPr>
                <w:rFonts w:ascii="GHEA Grapalat" w:hAnsi="GHEA Grapalat"/>
                <w:bCs/>
                <w:sz w:val="20"/>
                <w:lang w:val="hy-AM"/>
              </w:rPr>
            </w:pPr>
            <w:r w:rsidRPr="00D33EF1">
              <w:rPr>
                <w:rFonts w:ascii="GHEA Grapalat" w:hAnsi="GHEA Grapalat"/>
                <w:bCs/>
                <w:sz w:val="20"/>
                <w:lang w:val="hy-AM"/>
              </w:rPr>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6481A027" w14:textId="77777777" w:rsidR="00D33EF1" w:rsidRPr="00D33EF1" w:rsidRDefault="00D33EF1" w:rsidP="00D33EF1">
            <w:pPr>
              <w:widowControl w:val="0"/>
              <w:numPr>
                <w:ilvl w:val="0"/>
                <w:numId w:val="40"/>
              </w:numPr>
              <w:spacing w:after="120"/>
              <w:jc w:val="center"/>
              <w:rPr>
                <w:rFonts w:ascii="GHEA Grapalat" w:hAnsi="GHEA Grapalat"/>
                <w:bCs/>
                <w:sz w:val="20"/>
                <w:lang w:val="hy-AM"/>
              </w:rPr>
            </w:pPr>
            <w:r w:rsidRPr="00D33EF1">
              <w:rPr>
                <w:rFonts w:ascii="GHEA Grapalat" w:hAnsi="GHEA Grapalat"/>
                <w:bCs/>
                <w:sz w:val="20"/>
                <w:lang w:val="hy-AM"/>
              </w:rPr>
              <w:t xml:space="preserve"> Основными обязанностями оператора технического контроля являются:</w:t>
            </w:r>
          </w:p>
          <w:p w14:paraId="5BE9E975"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37AE1FEC"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обеспечивать соответствие выполненных работ условиям договора, строительным нормам и правилам,</w:t>
            </w:r>
          </w:p>
          <w:p w14:paraId="2E0B6239"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05C3F51C"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проверять и утверждать рабочую и исполнительную документацию, подготовленную Подрядчиком,</w:t>
            </w:r>
          </w:p>
          <w:p w14:paraId="499EE2D3"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 xml:space="preserve">Перед началом работ подрядчик </w:t>
            </w:r>
            <w:r w:rsidRPr="00D33EF1">
              <w:rPr>
                <w:rFonts w:ascii="GHEA Grapalat" w:hAnsi="GHEA Grapalat"/>
                <w:bCs/>
                <w:sz w:val="20"/>
                <w:lang w:val="hy-AM"/>
              </w:rPr>
              <w:lastRenderedPageBreak/>
              <w:t>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ремонтные работы должны проводиться одновременно в нескольких местах.</w:t>
            </w:r>
          </w:p>
          <w:p w14:paraId="6F70A692"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4FB31AC9"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251772A7"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0F963E26"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 xml:space="preserve">осуществлять ежедневный контроль качества (сделав соответствующую запись в журнале), необходимые испытания работ, которые проводятся </w:t>
            </w:r>
            <w:r w:rsidRPr="00D33EF1">
              <w:rPr>
                <w:rFonts w:ascii="GHEA Grapalat" w:hAnsi="GHEA Grapalat"/>
                <w:bCs/>
                <w:sz w:val="20"/>
                <w:lang w:val="hy-AM"/>
              </w:rPr>
              <w:lastRenderedPageBreak/>
              <w:t>в рамках реализации договора,</w:t>
            </w:r>
          </w:p>
          <w:p w14:paraId="11DAE43E"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в случае возникновения проблем во время строительства предложить действия, которые будут необходимы для сохранения качества и графика работ, по согласованию с заказчиком,</w:t>
            </w:r>
          </w:p>
          <w:p w14:paraId="1572C6FD"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6F488EAE"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4D96A0F2"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измерять объёмы работ и участвовать в подготовке и утверждении исполнительной документации,</w:t>
            </w:r>
          </w:p>
          <w:p w14:paraId="26A947F2"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Предоставление отчета о выполненных работах клиенту</w:t>
            </w:r>
          </w:p>
          <w:p w14:paraId="4739D532" w14:textId="77777777" w:rsidR="00D33EF1" w:rsidRPr="00D33EF1" w:rsidRDefault="00D33EF1" w:rsidP="00D33EF1">
            <w:pPr>
              <w:widowControl w:val="0"/>
              <w:numPr>
                <w:ilvl w:val="0"/>
                <w:numId w:val="41"/>
              </w:numPr>
              <w:spacing w:after="120"/>
              <w:jc w:val="center"/>
              <w:rPr>
                <w:rFonts w:ascii="GHEA Grapalat" w:hAnsi="GHEA Grapalat"/>
                <w:bCs/>
                <w:sz w:val="20"/>
                <w:lang w:val="hy-AM"/>
              </w:rPr>
            </w:pPr>
            <w:r w:rsidRPr="00D33EF1">
              <w:rPr>
                <w:rFonts w:ascii="GHEA Grapalat" w:hAnsi="GHEA Grapalat"/>
                <w:bCs/>
                <w:sz w:val="20"/>
                <w:lang w:val="hy-AM"/>
              </w:rPr>
              <w:t>Дважды обмерьте выполняемые работы согласно указаниям клиента.</w:t>
            </w:r>
          </w:p>
          <w:p w14:paraId="0257D3F3" w14:textId="2F5E1291" w:rsidR="00D33EF1" w:rsidRPr="00D33EF1" w:rsidRDefault="00D33EF1" w:rsidP="00D33EF1">
            <w:pPr>
              <w:widowControl w:val="0"/>
              <w:spacing w:after="120"/>
              <w:jc w:val="center"/>
              <w:rPr>
                <w:rFonts w:ascii="GHEA Grapalat" w:hAnsi="GHEA Grapalat"/>
                <w:b/>
                <w:bCs/>
                <w:sz w:val="20"/>
              </w:rPr>
            </w:pPr>
            <w:r w:rsidRPr="00D33EF1">
              <w:rPr>
                <w:rFonts w:ascii="GHEA Grapalat" w:hAnsi="GHEA Grapalat"/>
                <w:bCs/>
                <w:sz w:val="20"/>
              </w:rPr>
              <w:lastRenderedPageBreak/>
              <w:t xml:space="preserve">      </w:t>
            </w:r>
            <w:r w:rsidRPr="00D33EF1">
              <w:rPr>
                <w:rFonts w:ascii="GHEA Grapalat" w:hAnsi="GHEA Grapalat"/>
                <w:b/>
                <w:bCs/>
                <w:sz w:val="20"/>
                <w:lang w:val="hy-AM"/>
              </w:rPr>
              <w:t>Требования к отчетности</w:t>
            </w:r>
          </w:p>
          <w:p w14:paraId="7E6ACA72" w14:textId="77777777" w:rsidR="00D33EF1" w:rsidRPr="00D33EF1" w:rsidRDefault="00D33EF1" w:rsidP="00D33EF1">
            <w:pPr>
              <w:widowControl w:val="0"/>
              <w:spacing w:after="120"/>
              <w:jc w:val="center"/>
              <w:rPr>
                <w:rFonts w:ascii="GHEA Grapalat" w:hAnsi="GHEA Grapalat"/>
                <w:bCs/>
                <w:sz w:val="20"/>
                <w:lang w:val="hy-AM"/>
              </w:rPr>
            </w:pPr>
            <w:r w:rsidRPr="00D33EF1">
              <w:rPr>
                <w:rFonts w:ascii="GHEA Grapalat" w:hAnsi="GHEA Grapalat"/>
                <w:bCs/>
                <w:sz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61E567F5" w14:textId="77777777" w:rsidR="00D33EF1" w:rsidRPr="00D33EF1" w:rsidRDefault="00D33EF1" w:rsidP="00D33EF1">
            <w:pPr>
              <w:widowControl w:val="0"/>
              <w:spacing w:after="120"/>
              <w:jc w:val="center"/>
              <w:rPr>
                <w:rFonts w:ascii="GHEA Grapalat" w:hAnsi="GHEA Grapalat"/>
                <w:bCs/>
                <w:sz w:val="20"/>
                <w:lang w:val="hy-AM"/>
              </w:rPr>
            </w:pPr>
            <w:r w:rsidRPr="00D33EF1">
              <w:rPr>
                <w:rFonts w:ascii="GHEA Grapalat" w:hAnsi="GHEA Grapalat"/>
                <w:bCs/>
                <w:sz w:val="20"/>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38D20C2E" w14:textId="77777777" w:rsidR="00D33EF1" w:rsidRPr="00D33EF1" w:rsidRDefault="00D33EF1" w:rsidP="00D33EF1">
            <w:pPr>
              <w:widowControl w:val="0"/>
              <w:spacing w:after="120"/>
              <w:jc w:val="center"/>
              <w:rPr>
                <w:rFonts w:ascii="GHEA Grapalat" w:hAnsi="GHEA Grapalat"/>
                <w:bCs/>
                <w:sz w:val="20"/>
                <w:lang w:val="hy-AM"/>
              </w:rPr>
            </w:pPr>
            <w:r w:rsidRPr="00D33EF1">
              <w:rPr>
                <w:rFonts w:ascii="GHEA Grapalat" w:hAnsi="GHEA Grapalat"/>
                <w:bCs/>
                <w:sz w:val="20"/>
                <w:lang w:val="hy-AM"/>
              </w:rPr>
              <w:t xml:space="preserve">• </w:t>
            </w:r>
            <w:r w:rsidRPr="00D33EF1">
              <w:rPr>
                <w:rFonts w:ascii="GHEA Grapalat" w:hAnsi="GHEA Grapalat"/>
                <w:b/>
                <w:sz w:val="20"/>
                <w:lang w:val="hy-AM"/>
              </w:rPr>
              <w:t>Участник должен иметь лицензию не ниже 2-го класса</w:t>
            </w:r>
            <w:r w:rsidRPr="00D33EF1">
              <w:rPr>
                <w:rFonts w:ascii="GHEA Grapalat" w:hAnsi="GHEA Grapalat"/>
                <w:bCs/>
                <w:sz w:val="20"/>
                <w:lang w:val="hy-AM"/>
              </w:rPr>
              <w:t xml:space="preserve"> на осуществление технического контроля качества строительства в следующих областях градостроительства:</w:t>
            </w:r>
          </w:p>
          <w:p w14:paraId="6D2A02F2" w14:textId="77777777" w:rsidR="00D33EF1" w:rsidRPr="00D33EF1" w:rsidRDefault="00D33EF1" w:rsidP="00D33EF1">
            <w:pPr>
              <w:widowControl w:val="0"/>
              <w:spacing w:after="120"/>
              <w:jc w:val="center"/>
              <w:rPr>
                <w:rFonts w:ascii="GHEA Grapalat" w:hAnsi="GHEA Grapalat"/>
                <w:bCs/>
                <w:sz w:val="20"/>
                <w:lang w:val="hy-AM"/>
              </w:rPr>
            </w:pPr>
            <w:r w:rsidRPr="00D33EF1">
              <w:rPr>
                <w:rFonts w:ascii="GHEA Grapalat" w:hAnsi="GHEA Grapalat"/>
                <w:bCs/>
                <w:sz w:val="20"/>
                <w:lang w:val="hy-AM"/>
              </w:rPr>
              <w:t xml:space="preserve">• 1) </w:t>
            </w:r>
            <w:r w:rsidRPr="00D33EF1">
              <w:rPr>
                <w:rFonts w:ascii="GHEA Grapalat" w:hAnsi="GHEA Grapalat"/>
                <w:b/>
                <w:sz w:val="20"/>
                <w:lang w:val="hy-AM"/>
              </w:rPr>
              <w:t>транспортные пути (</w:t>
            </w:r>
            <w:r w:rsidRPr="00D33EF1">
              <w:rPr>
                <w:rFonts w:ascii="GHEA Grapalat" w:hAnsi="GHEA Grapalat"/>
                <w:bCs/>
                <w:sz w:val="20"/>
                <w:lang w:val="hy-AM"/>
              </w:rPr>
              <w:t>автомобильные дороги, железные дороги и аэропорты, искусственные сооружения: мосты, туннели, путепроводы, эстакады, подпорные стенки и т. д.)</w:t>
            </w:r>
          </w:p>
          <w:p w14:paraId="627F02EB" w14:textId="2BABB4DA" w:rsidR="00D33EF1" w:rsidRPr="00D33EF1" w:rsidRDefault="00D33EF1" w:rsidP="00D33EF1">
            <w:pPr>
              <w:widowControl w:val="0"/>
              <w:spacing w:after="120"/>
              <w:jc w:val="center"/>
              <w:rPr>
                <w:rFonts w:ascii="GHEA Grapalat" w:hAnsi="GHEA Grapalat"/>
                <w:bCs/>
                <w:sz w:val="20"/>
              </w:rPr>
            </w:pPr>
            <w:r w:rsidRPr="00D33EF1">
              <w:rPr>
                <w:rFonts w:ascii="GHEA Grapalat" w:hAnsi="GHEA Grapalat"/>
                <w:bCs/>
                <w:sz w:val="20"/>
                <w:lang w:val="hy-AM"/>
              </w:rPr>
              <w:t>•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3D9FECEE" w14:textId="50B1C439" w:rsidR="00D33EF1" w:rsidRPr="00D33EF1" w:rsidRDefault="00D33EF1" w:rsidP="00D33EF1">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B512E18" w14:textId="77777777" w:rsidR="00D33EF1" w:rsidRPr="00A54A8D" w:rsidRDefault="00D33EF1" w:rsidP="00D33EF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4621B12" w14:textId="03E500AD" w:rsidR="00D33EF1" w:rsidRPr="00A54A8D" w:rsidRDefault="00D33EF1" w:rsidP="00D33EF1">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32B55EE7" w14:textId="718E8CB2" w:rsidR="00D33EF1" w:rsidRPr="00A54A8D" w:rsidRDefault="00D33EF1" w:rsidP="00D33EF1">
            <w:pPr>
              <w:widowControl w:val="0"/>
              <w:spacing w:after="120"/>
              <w:jc w:val="center"/>
              <w:rPr>
                <w:rFonts w:ascii="GHEA Grapalat" w:hAnsi="GHEA Grapalat"/>
                <w:sz w:val="20"/>
              </w:rPr>
            </w:pPr>
            <w:r>
              <w:rPr>
                <w:rFonts w:ascii="GHEA Grapalat" w:hAnsi="GHEA Grapalat" w:cs="Calibri"/>
                <w:i/>
                <w:iCs/>
                <w:sz w:val="17"/>
                <w:szCs w:val="17"/>
              </w:rPr>
              <w:t>Административные районы Аван и Нор Норк города Еревана</w:t>
            </w:r>
          </w:p>
        </w:tc>
        <w:tc>
          <w:tcPr>
            <w:tcW w:w="2114" w:type="dxa"/>
            <w:tcBorders>
              <w:top w:val="single" w:sz="4" w:space="0" w:color="auto"/>
              <w:left w:val="single" w:sz="4" w:space="0" w:color="auto"/>
              <w:bottom w:val="single" w:sz="4" w:space="0" w:color="auto"/>
              <w:right w:val="single" w:sz="4" w:space="0" w:color="auto"/>
            </w:tcBorders>
            <w:vAlign w:val="center"/>
          </w:tcPr>
          <w:p w14:paraId="04B88367" w14:textId="77777777" w:rsidR="00D33EF1" w:rsidRDefault="00D33EF1" w:rsidP="00D33EF1">
            <w:pPr>
              <w:jc w:val="center"/>
              <w:rPr>
                <w:rFonts w:ascii="GHEA Grapalat" w:hAnsi="GHEA Grapalat" w:cs="Calibri"/>
                <w:bCs/>
                <w:iCs/>
                <w:sz w:val="16"/>
                <w:szCs w:val="16"/>
                <w:lang w:val="hy-AM"/>
              </w:rPr>
            </w:pPr>
          </w:p>
          <w:p w14:paraId="730683D4" w14:textId="3595A7E9" w:rsidR="00D33EF1" w:rsidRPr="00A54A8D" w:rsidRDefault="00D33EF1" w:rsidP="00D33EF1">
            <w:pPr>
              <w:widowControl w:val="0"/>
              <w:spacing w:after="120"/>
              <w:jc w:val="center"/>
              <w:rPr>
                <w:rFonts w:ascii="GHEA Grapalat" w:hAnsi="GHEA Grapalat"/>
                <w:sz w:val="20"/>
              </w:rPr>
            </w:pPr>
            <w:r>
              <w:rPr>
                <w:rFonts w:ascii="GHEA Grapalat" w:hAnsi="GHEA Grapalat" w:cs="Calibri"/>
                <w:bCs/>
                <w:iCs/>
                <w:sz w:val="16"/>
                <w:szCs w:val="16"/>
              </w:rPr>
              <w:t xml:space="preserve">Договор (в случае предоставления Финансовых ресурсов – Соглашение) вступает в силу с даты ратификации Договора на закупку строительных работ </w:t>
            </w:r>
            <w:r>
              <w:rPr>
                <w:rFonts w:ascii="GHEA Grapalat" w:hAnsi="GHEA Grapalat" w:cs="Calibri"/>
                <w:bCs/>
                <w:iCs/>
                <w:sz w:val="16"/>
                <w:szCs w:val="16"/>
              </w:rPr>
              <w:lastRenderedPageBreak/>
              <w:t>(Договора, заключаемого после выделения Финансовых ресурсов) и действует одновременно с выполнением строительных работ.</w:t>
            </w:r>
          </w:p>
        </w:tc>
      </w:tr>
      <w:tr w:rsidR="00D33EF1" w:rsidRPr="00A54A8D" w14:paraId="791BE9DB" w14:textId="77777777" w:rsidTr="00B15FA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16C5CF" w14:textId="6A4F7A3B" w:rsidR="00D33EF1" w:rsidRPr="00D33EF1" w:rsidRDefault="00D33EF1" w:rsidP="00D33EF1">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13AF80C0" w14:textId="5A02C83A" w:rsidR="00D33EF1" w:rsidRPr="00D33EF1" w:rsidRDefault="00D33EF1" w:rsidP="00D33EF1">
            <w:pPr>
              <w:widowControl w:val="0"/>
              <w:spacing w:after="120"/>
              <w:jc w:val="center"/>
              <w:rPr>
                <w:rFonts w:ascii="GHEA Grapalat" w:hAnsi="GHEA Grapalat"/>
                <w:sz w:val="20"/>
                <w:lang w:val="hy-AM"/>
              </w:rPr>
            </w:pPr>
            <w:r w:rsidRPr="00D33EF1">
              <w:rPr>
                <w:rFonts w:ascii="GHEA Grapalat" w:hAnsi="GHEA Grapalat"/>
                <w:sz w:val="20"/>
                <w:lang w:val="hy-AM"/>
              </w:rPr>
              <w:t>71351540/88</w:t>
            </w:r>
            <w:r>
              <w:rPr>
                <w:rFonts w:ascii="GHEA Grapalat" w:hAnsi="GHEA Grapalat"/>
                <w:sz w:val="20"/>
                <w:lang w:val="hy-AM"/>
              </w:rPr>
              <w:t>1</w:t>
            </w:r>
          </w:p>
        </w:tc>
        <w:tc>
          <w:tcPr>
            <w:tcW w:w="4657" w:type="dxa"/>
            <w:vMerge/>
            <w:tcBorders>
              <w:left w:val="single" w:sz="4" w:space="0" w:color="auto"/>
              <w:bottom w:val="single" w:sz="4" w:space="0" w:color="auto"/>
              <w:right w:val="single" w:sz="4" w:space="0" w:color="auto"/>
            </w:tcBorders>
            <w:vAlign w:val="center"/>
          </w:tcPr>
          <w:p w14:paraId="4EEB0477" w14:textId="77777777" w:rsidR="00D33EF1" w:rsidRPr="00A54A8D" w:rsidRDefault="00D33EF1" w:rsidP="00D33EF1">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29172458" w14:textId="42B69683" w:rsidR="00D33EF1" w:rsidRPr="00A54A8D" w:rsidRDefault="00D33EF1" w:rsidP="00D33EF1">
            <w:pPr>
              <w:widowControl w:val="0"/>
              <w:spacing w:after="120"/>
              <w:jc w:val="center"/>
              <w:rPr>
                <w:rFonts w:ascii="GHEA Grapalat" w:hAnsi="GHEA Grapalat"/>
                <w:sz w:val="20"/>
              </w:rPr>
            </w:pPr>
            <w:r>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7DA1902" w14:textId="77777777" w:rsidR="00D33EF1" w:rsidRPr="00A54A8D" w:rsidRDefault="00D33EF1" w:rsidP="00D33EF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4FE6827" w14:textId="71B8ED4A" w:rsidR="00D33EF1" w:rsidRPr="00A54A8D" w:rsidRDefault="00D33EF1" w:rsidP="00D33EF1">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2EEE4E8D" w14:textId="495776E7" w:rsidR="00D33EF1" w:rsidRPr="00A54A8D" w:rsidRDefault="00D33EF1" w:rsidP="00D33EF1">
            <w:pPr>
              <w:widowControl w:val="0"/>
              <w:spacing w:after="120"/>
              <w:jc w:val="center"/>
              <w:rPr>
                <w:rFonts w:ascii="GHEA Grapalat" w:hAnsi="GHEA Grapalat"/>
                <w:sz w:val="20"/>
              </w:rPr>
            </w:pPr>
            <w:r>
              <w:rPr>
                <w:rFonts w:ascii="GHEA Grapalat" w:hAnsi="GHEA Grapalat" w:cs="Calibri"/>
                <w:i/>
                <w:iCs/>
                <w:sz w:val="17"/>
                <w:szCs w:val="17"/>
              </w:rPr>
              <w:t>Административные районы Шенгавит и Малатия-Себастия Еревана</w:t>
            </w:r>
          </w:p>
        </w:tc>
        <w:tc>
          <w:tcPr>
            <w:tcW w:w="2114" w:type="dxa"/>
            <w:tcBorders>
              <w:top w:val="single" w:sz="4" w:space="0" w:color="auto"/>
              <w:left w:val="single" w:sz="4" w:space="0" w:color="auto"/>
              <w:bottom w:val="single" w:sz="4" w:space="0" w:color="auto"/>
              <w:right w:val="single" w:sz="4" w:space="0" w:color="auto"/>
            </w:tcBorders>
            <w:vAlign w:val="center"/>
          </w:tcPr>
          <w:p w14:paraId="3B794CEB" w14:textId="77777777" w:rsidR="00D33EF1" w:rsidRDefault="00D33EF1" w:rsidP="00D33EF1">
            <w:pPr>
              <w:jc w:val="center"/>
              <w:rPr>
                <w:rFonts w:ascii="GHEA Grapalat" w:hAnsi="GHEA Grapalat" w:cs="Calibri"/>
                <w:bCs/>
                <w:iCs/>
                <w:sz w:val="16"/>
                <w:szCs w:val="16"/>
                <w:lang w:val="hy-AM" w:eastAsia="ja-JP"/>
              </w:rPr>
            </w:pPr>
          </w:p>
          <w:p w14:paraId="37889469" w14:textId="77777777" w:rsidR="00D33EF1" w:rsidRDefault="00D33EF1" w:rsidP="00D33EF1">
            <w:pPr>
              <w:jc w:val="center"/>
              <w:rPr>
                <w:rFonts w:ascii="GHEA Grapalat" w:hAnsi="GHEA Grapalat" w:cs="Calibri"/>
                <w:bCs/>
                <w:iCs/>
                <w:sz w:val="16"/>
                <w:szCs w:val="16"/>
                <w:lang w:val="hy-AM"/>
              </w:rPr>
            </w:pPr>
          </w:p>
          <w:p w14:paraId="07483B69" w14:textId="0DB24D19" w:rsidR="00D33EF1" w:rsidRPr="00A54A8D" w:rsidRDefault="00D33EF1" w:rsidP="00D33EF1">
            <w:pPr>
              <w:widowControl w:val="0"/>
              <w:spacing w:after="120"/>
              <w:jc w:val="center"/>
              <w:rPr>
                <w:rFonts w:ascii="GHEA Grapalat" w:hAnsi="GHEA Grapalat"/>
                <w:sz w:val="20"/>
              </w:rPr>
            </w:pPr>
            <w:r>
              <w:rPr>
                <w:rFonts w:ascii="GHEA Grapalat" w:hAnsi="GHEA Grapalat" w:cs="Calibri"/>
                <w:bCs/>
                <w:iCs/>
                <w:sz w:val="16"/>
                <w:szCs w:val="16"/>
              </w:rPr>
              <w:t>Договор (в случае предоставления Финансовых ресурсов – Соглашение) вступает в силу с даты ратификации Договора на закупку строительных работ (Договора, заключаемого после выделения Финансовых ресурсов) и действует одновременно с выполнением строительных работ.</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lastRenderedPageBreak/>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DC0E0F" w:rsidRPr="00A54A8D" w14:paraId="2F969307"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DC0E0F" w:rsidRPr="00A54A8D" w:rsidRDefault="00DC0E0F" w:rsidP="00DC0E0F">
            <w:pPr>
              <w:jc w:val="center"/>
              <w:rPr>
                <w:rFonts w:ascii="GHEA Grapalat" w:hAnsi="GHEA Grapalat"/>
                <w:sz w:val="20"/>
                <w:lang w:val="es-ES"/>
              </w:rPr>
            </w:pPr>
            <w:r w:rsidRPr="00A54A8D">
              <w:rPr>
                <w:rFonts w:ascii="GHEA Grapalat" w:hAnsi="GHEA Grapalat" w:cs="Calibri"/>
                <w:sz w:val="20"/>
                <w:szCs w:val="20"/>
              </w:rPr>
              <w:t>1</w:t>
            </w:r>
          </w:p>
        </w:tc>
        <w:tc>
          <w:tcPr>
            <w:tcW w:w="1620" w:type="dxa"/>
          </w:tcPr>
          <w:p w14:paraId="458CBA52" w14:textId="77777777" w:rsidR="00DC0E0F" w:rsidRDefault="00DC0E0F" w:rsidP="00DC0E0F">
            <w:pPr>
              <w:jc w:val="center"/>
              <w:rPr>
                <w:rFonts w:ascii="GHEA Grapalat" w:hAnsi="GHEA Grapalat"/>
                <w:sz w:val="20"/>
                <w:lang w:val="es-ES"/>
              </w:rPr>
            </w:pPr>
          </w:p>
          <w:p w14:paraId="76A48382" w14:textId="77777777" w:rsidR="00DC0E0F" w:rsidRPr="001F3A00" w:rsidRDefault="00DC0E0F" w:rsidP="00DC0E0F">
            <w:pPr>
              <w:rPr>
                <w:rFonts w:ascii="GHEA Grapalat" w:hAnsi="GHEA Grapalat"/>
                <w:sz w:val="20"/>
              </w:rPr>
            </w:pPr>
          </w:p>
          <w:p w14:paraId="2056120E" w14:textId="77777777" w:rsidR="00DC0E0F" w:rsidRDefault="00DC0E0F" w:rsidP="00DC0E0F">
            <w:pPr>
              <w:jc w:val="center"/>
              <w:rPr>
                <w:rFonts w:ascii="GHEA Grapalat" w:hAnsi="GHEA Grapalat"/>
                <w:sz w:val="20"/>
                <w:lang w:val="es-ES"/>
              </w:rPr>
            </w:pPr>
          </w:p>
          <w:p w14:paraId="17508A79" w14:textId="1E4E2A76" w:rsidR="00DC0E0F" w:rsidRPr="00DC0E0F" w:rsidRDefault="00DC0E0F" w:rsidP="00DC0E0F">
            <w:pPr>
              <w:jc w:val="center"/>
              <w:rPr>
                <w:rFonts w:ascii="Arial" w:hAnsi="Arial" w:cs="Arial"/>
                <w:sz w:val="20"/>
                <w:szCs w:val="20"/>
              </w:rPr>
            </w:pPr>
            <w:r w:rsidRPr="00AD5F60">
              <w:rPr>
                <w:rFonts w:ascii="GHEA Grapalat" w:hAnsi="GHEA Grapalat"/>
                <w:sz w:val="20"/>
                <w:lang w:val="es-ES"/>
              </w:rPr>
              <w:t>71351540/</w:t>
            </w:r>
            <w:r>
              <w:rPr>
                <w:rFonts w:ascii="GHEA Grapalat" w:hAnsi="GHEA Grapalat"/>
                <w:sz w:val="20"/>
              </w:rPr>
              <w:t>880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5893BE3" w:rsidR="00DC0E0F" w:rsidRPr="0068789C" w:rsidRDefault="00DC0E0F" w:rsidP="00DC0E0F">
            <w:pPr>
              <w:jc w:val="center"/>
              <w:rPr>
                <w:rFonts w:ascii="GHEA Grapalat" w:hAnsi="GHEA Grapalat"/>
              </w:rPr>
            </w:pPr>
            <w:r w:rsidRPr="006763EC">
              <w:rPr>
                <w:rFonts w:ascii="GHEA Grapalat" w:hAnsi="GHEA Grapalat"/>
                <w:sz w:val="20"/>
                <w:szCs w:val="20"/>
              </w:rPr>
              <w:t xml:space="preserve">Консультационные услуги по техническому контролю качества работ по ремонту выбоин на улицах административных </w:t>
            </w:r>
            <w:r w:rsidRPr="006763EC">
              <w:rPr>
                <w:rFonts w:ascii="GHEA Grapalat" w:hAnsi="GHEA Grapalat"/>
                <w:sz w:val="20"/>
                <w:szCs w:val="20"/>
              </w:rPr>
              <w:lastRenderedPageBreak/>
              <w:t>районов Аван и Нор Норк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C0E0F" w:rsidRPr="00A54A8D" w:rsidRDefault="00DC0E0F" w:rsidP="00DC0E0F">
            <w:pPr>
              <w:widowControl w:val="0"/>
              <w:spacing w:after="120"/>
              <w:jc w:val="center"/>
              <w:rPr>
                <w:rFonts w:ascii="GHEA Grapalat" w:hAnsi="GHEA Grapalat"/>
                <w:sz w:val="20"/>
              </w:rPr>
            </w:pPr>
            <w:r w:rsidRPr="00A54A8D">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C0E0F" w:rsidRPr="00A54A8D" w:rsidRDefault="00DC0E0F" w:rsidP="00DC0E0F">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C0E0F" w:rsidRPr="00A54A8D" w:rsidRDefault="00DC0E0F" w:rsidP="00DC0E0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C0E0F" w:rsidRPr="00A54A8D" w:rsidRDefault="00DC0E0F" w:rsidP="00DC0E0F">
            <w:pPr>
              <w:widowControl w:val="0"/>
              <w:spacing w:after="120"/>
              <w:jc w:val="center"/>
              <w:rPr>
                <w:rFonts w:ascii="GHEA Grapalat" w:hAnsi="GHEA Grapalat"/>
                <w:b/>
                <w:sz w:val="16"/>
              </w:rPr>
            </w:pPr>
            <w:r w:rsidRPr="00A54A8D">
              <w:rPr>
                <w:rFonts w:ascii="GHEA Grapalat" w:hAnsi="GHEA Grapalat"/>
                <w:sz w:val="20"/>
                <w:lang w:val="pt-BR"/>
              </w:rPr>
              <w:t>... %</w:t>
            </w:r>
          </w:p>
        </w:tc>
      </w:tr>
      <w:tr w:rsidR="00DC0E0F" w:rsidRPr="00A54A8D" w14:paraId="55660378"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E1500BC" w14:textId="14C5B55F" w:rsidR="00DC0E0F" w:rsidRDefault="00DC0E0F" w:rsidP="00DC0E0F">
            <w:pPr>
              <w:jc w:val="center"/>
              <w:rPr>
                <w:rFonts w:ascii="GHEA Grapalat" w:hAnsi="GHEA Grapalat" w:cs="Calibri"/>
                <w:sz w:val="20"/>
                <w:szCs w:val="20"/>
              </w:rPr>
            </w:pPr>
            <w:r>
              <w:rPr>
                <w:rFonts w:ascii="GHEA Grapalat" w:hAnsi="GHEA Grapalat" w:cs="Calibri"/>
                <w:sz w:val="20"/>
                <w:szCs w:val="20"/>
              </w:rPr>
              <w:t>2</w:t>
            </w:r>
          </w:p>
          <w:p w14:paraId="7A0E2539" w14:textId="77777777" w:rsidR="00DC0E0F" w:rsidRPr="00A54A8D" w:rsidRDefault="00DC0E0F" w:rsidP="00DC0E0F">
            <w:pPr>
              <w:jc w:val="center"/>
              <w:rPr>
                <w:rFonts w:ascii="GHEA Grapalat" w:hAnsi="GHEA Grapalat" w:cs="Calibri"/>
                <w:sz w:val="20"/>
                <w:szCs w:val="20"/>
              </w:rPr>
            </w:pPr>
          </w:p>
        </w:tc>
        <w:tc>
          <w:tcPr>
            <w:tcW w:w="1620" w:type="dxa"/>
          </w:tcPr>
          <w:p w14:paraId="1F786CFF" w14:textId="77777777" w:rsidR="00DC0E0F" w:rsidRDefault="00DC0E0F" w:rsidP="00DC0E0F">
            <w:pPr>
              <w:rPr>
                <w:rFonts w:ascii="Helvetica" w:hAnsi="Helvetica" w:cs="Helvetica"/>
                <w:color w:val="403931"/>
                <w:sz w:val="21"/>
                <w:szCs w:val="21"/>
                <w:shd w:val="clear" w:color="auto" w:fill="F8F3ED"/>
              </w:rPr>
            </w:pPr>
          </w:p>
          <w:p w14:paraId="400490A2" w14:textId="77777777" w:rsidR="00DC0E0F" w:rsidRDefault="00DC0E0F" w:rsidP="00DC0E0F">
            <w:pPr>
              <w:rPr>
                <w:rFonts w:ascii="Helvetica" w:hAnsi="Helvetica" w:cs="Helvetica"/>
                <w:color w:val="403931"/>
                <w:sz w:val="21"/>
                <w:szCs w:val="21"/>
                <w:shd w:val="clear" w:color="auto" w:fill="F8F3ED"/>
              </w:rPr>
            </w:pPr>
          </w:p>
          <w:p w14:paraId="0CF58037" w14:textId="77777777" w:rsidR="00DC0E0F" w:rsidRDefault="00DC0E0F" w:rsidP="00DC0E0F">
            <w:pPr>
              <w:rPr>
                <w:rFonts w:ascii="Helvetica" w:hAnsi="Helvetica" w:cs="Helvetica"/>
                <w:color w:val="403931"/>
                <w:sz w:val="21"/>
                <w:szCs w:val="21"/>
                <w:shd w:val="clear" w:color="auto" w:fill="F8F3ED"/>
              </w:rPr>
            </w:pPr>
          </w:p>
          <w:p w14:paraId="7CE08338" w14:textId="77777777" w:rsidR="00DC0E0F" w:rsidRDefault="00DC0E0F" w:rsidP="00DC0E0F">
            <w:pPr>
              <w:rPr>
                <w:rFonts w:ascii="Helvetica" w:hAnsi="Helvetica" w:cs="Helvetica"/>
                <w:color w:val="403931"/>
                <w:sz w:val="21"/>
                <w:szCs w:val="21"/>
                <w:shd w:val="clear" w:color="auto" w:fill="F8F3ED"/>
              </w:rPr>
            </w:pPr>
          </w:p>
          <w:p w14:paraId="0BB6FFF6" w14:textId="084DF7B0" w:rsidR="00DC0E0F" w:rsidRPr="0068789C" w:rsidRDefault="00DC0E0F" w:rsidP="00DC0E0F">
            <w:pPr>
              <w:rPr>
                <w:rFonts w:ascii="Helvetica" w:hAnsi="Helvetica" w:cs="Helvetica"/>
                <w:color w:val="403931"/>
                <w:sz w:val="20"/>
                <w:szCs w:val="20"/>
                <w:shd w:val="clear" w:color="auto" w:fill="F8F3ED"/>
              </w:rPr>
            </w:pPr>
            <w:r w:rsidRPr="00AD5F60">
              <w:rPr>
                <w:rFonts w:ascii="Helvetica" w:hAnsi="Helvetica" w:cs="Helvetica"/>
                <w:color w:val="403931"/>
                <w:sz w:val="21"/>
                <w:szCs w:val="21"/>
                <w:shd w:val="clear" w:color="auto" w:fill="F8F3ED"/>
              </w:rPr>
              <w:t>71351540/</w:t>
            </w:r>
            <w:r>
              <w:rPr>
                <w:rFonts w:ascii="Helvetica" w:hAnsi="Helvetica" w:cs="Helvetica"/>
                <w:color w:val="403931"/>
                <w:sz w:val="21"/>
                <w:szCs w:val="21"/>
                <w:shd w:val="clear" w:color="auto" w:fill="F8F3ED"/>
              </w:rPr>
              <w:t>881</w:t>
            </w:r>
          </w:p>
        </w:tc>
        <w:tc>
          <w:tcPr>
            <w:tcW w:w="2236" w:type="dxa"/>
            <w:tcBorders>
              <w:top w:val="single" w:sz="4" w:space="0" w:color="auto"/>
              <w:left w:val="single" w:sz="4" w:space="0" w:color="auto"/>
              <w:bottom w:val="single" w:sz="4" w:space="0" w:color="auto"/>
              <w:right w:val="single" w:sz="4" w:space="0" w:color="auto"/>
            </w:tcBorders>
            <w:vAlign w:val="center"/>
          </w:tcPr>
          <w:p w14:paraId="06862469" w14:textId="18963DBE" w:rsidR="00DC0E0F" w:rsidRPr="00A54A8D" w:rsidRDefault="00DC0E0F" w:rsidP="00DC0E0F">
            <w:pPr>
              <w:jc w:val="center"/>
              <w:rPr>
                <w:rFonts w:ascii="GHEA Grapalat" w:hAnsi="GHEA Grapalat"/>
                <w:sz w:val="20"/>
                <w:szCs w:val="20"/>
                <w:lang w:val="hy-AM"/>
              </w:rPr>
            </w:pPr>
            <w:r w:rsidRPr="006763EC">
              <w:rPr>
                <w:rFonts w:ascii="GHEA Grapalat" w:hAnsi="GHEA Grapalat"/>
                <w:sz w:val="20"/>
                <w:szCs w:val="20"/>
              </w:rPr>
              <w:t>Консультационные услуги по контролю качества работ по ремонту выбоин на улицах Шенгавитского и Малатия-Себастианского административных районов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632F91C8" w14:textId="566A90EA"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2F883FE" w14:textId="514655D2"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2EC750E" w14:textId="125739F3"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4533C07" w14:textId="3756DEE4"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832BD40" w14:textId="1AB1B2D6"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5D930F86" w14:textId="2E2685B3"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C76843" w14:textId="16E3E238"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5F7B15A" w14:textId="3F6A4F0B"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A5B8975" w14:textId="6C672485"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04B53D73" w14:textId="4BF1061D"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803267E" w14:textId="788473DA"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6BE86EB6" w14:textId="0C5D72ED"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4EEC2C22" w14:textId="780EA3F8" w:rsidR="00DC0E0F" w:rsidRPr="00A54A8D" w:rsidRDefault="00DC0E0F" w:rsidP="00DC0E0F">
            <w:pPr>
              <w:widowControl w:val="0"/>
              <w:spacing w:after="120"/>
              <w:jc w:val="center"/>
              <w:rPr>
                <w:rFonts w:ascii="GHEA Grapalat" w:hAnsi="GHEA Grapalat"/>
                <w:sz w:val="20"/>
                <w:lang w:val="pt-BR"/>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w:t>
      </w:r>
      <w:proofErr w:type="gramStart"/>
      <w:r w:rsidRPr="00A54A8D">
        <w:rPr>
          <w:rFonts w:ascii="GHEA Grapalat" w:hAnsi="GHEA Grapalat" w:cs="Sylfaen"/>
          <w:sz w:val="20"/>
          <w:szCs w:val="20"/>
        </w:rPr>
        <w:t xml:space="preserve">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w:t>
      </w:r>
      <w:proofErr w:type="gramEnd"/>
      <w:r w:rsidRPr="00A54A8D">
        <w:rPr>
          <w:rFonts w:ascii="GHEA Grapalat" w:hAnsi="GHEA Grapalat"/>
          <w:i/>
          <w:sz w:val="20"/>
          <w:szCs w:val="20"/>
          <w:lang w:val="af-ZA"/>
        </w:rPr>
        <w:t>_</w:t>
      </w:r>
      <w:proofErr w:type="gramStart"/>
      <w:r w:rsidRPr="00A54A8D">
        <w:rPr>
          <w:rFonts w:ascii="GHEA Grapalat" w:hAnsi="GHEA Grapalat"/>
          <w:i/>
          <w:sz w:val="20"/>
          <w:szCs w:val="20"/>
          <w:lang w:val="af-ZA"/>
        </w:rPr>
        <w:t>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_</w:t>
      </w:r>
      <w:proofErr w:type="gramEnd"/>
      <w:r w:rsidRPr="00A54A8D">
        <w:rPr>
          <w:rFonts w:ascii="GHEA Grapalat" w:hAnsi="GHEA Grapalat"/>
          <w:i/>
          <w:sz w:val="20"/>
          <w:szCs w:val="20"/>
          <w:u w:val="single"/>
        </w:rPr>
        <w:t xml:space="preserve">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w:t>
      </w:r>
      <w:proofErr w:type="gramStart"/>
      <w:r w:rsidRPr="00A54A8D">
        <w:rPr>
          <w:rFonts w:ascii="GHEA Grapalat" w:hAnsi="GHEA Grapalat" w:cs="Sylfaen"/>
          <w:sz w:val="20"/>
          <w:szCs w:val="20"/>
        </w:rPr>
        <w:t xml:space="preserve">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w:t>
      </w:r>
      <w:proofErr w:type="gramEnd"/>
      <w:r w:rsidRPr="00A54A8D">
        <w:rPr>
          <w:rFonts w:ascii="GHEA Grapalat" w:hAnsi="GHEA Grapalat" w:cs="Sylfaen"/>
          <w:sz w:val="20"/>
          <w:szCs w:val="20"/>
        </w:rPr>
        <w:t xml:space="preserve">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года</w:t>
      </w:r>
      <w:proofErr w:type="gramEnd"/>
      <w:r w:rsidRPr="00A54A8D">
        <w:rPr>
          <w:rFonts w:ascii="GHEA Grapalat" w:hAnsi="GHEA Grapalat" w:cs="Sylfaen"/>
          <w:sz w:val="20"/>
          <w:szCs w:val="20"/>
        </w:rPr>
        <w:t xml:space="preserve">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E60AC" w14:textId="77777777" w:rsidR="00AB6232" w:rsidRDefault="00AB6232">
      <w:r>
        <w:separator/>
      </w:r>
    </w:p>
  </w:endnote>
  <w:endnote w:type="continuationSeparator" w:id="0">
    <w:p w14:paraId="284D56FB" w14:textId="77777777" w:rsidR="00AB6232" w:rsidRDefault="00AB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5C2D2" w14:textId="77777777" w:rsidR="00AB6232" w:rsidRDefault="00AB6232">
      <w:r>
        <w:separator/>
      </w:r>
    </w:p>
  </w:footnote>
  <w:footnote w:type="continuationSeparator" w:id="0">
    <w:p w14:paraId="329FB530" w14:textId="77777777" w:rsidR="00AB6232" w:rsidRDefault="00AB623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2060082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45227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947786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09"/>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CC2"/>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3EC"/>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55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D6E"/>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668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232"/>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F1"/>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0E0F"/>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hit.amirkhan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3256</TotalTime>
  <Pages>91</Pages>
  <Words>20809</Words>
  <Characters>118612</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1939</cp:revision>
  <cp:lastPrinted>2018-02-16T07:12:00Z</cp:lastPrinted>
  <dcterms:created xsi:type="dcterms:W3CDTF">2019-10-28T07:04:00Z</dcterms:created>
  <dcterms:modified xsi:type="dcterms:W3CDTF">2026-06-10T12:02:00Z</dcterms:modified>
</cp:coreProperties>
</file>